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B5D9" w14:textId="77777777" w:rsidR="00114EEF" w:rsidRDefault="00114EEF" w:rsidP="00114EEF">
      <w:pPr>
        <w:spacing w:after="0"/>
        <w:ind w:right="720"/>
        <w:jc w:val="right"/>
        <w:rPr>
          <w:rFonts w:ascii="Times New Roman" w:hAnsi="Times New Roman"/>
          <w:b/>
          <w:bCs/>
        </w:rPr>
      </w:pPr>
      <w:r>
        <w:rPr>
          <w:rFonts w:ascii="Times New Roman" w:hAnsi="Times New Roman"/>
          <w:b/>
          <w:bCs/>
        </w:rPr>
        <w:t>Attachment E</w:t>
      </w:r>
    </w:p>
    <w:p w14:paraId="296A0719" w14:textId="77777777" w:rsidR="00CF052C" w:rsidRDefault="00365B6A" w:rsidP="00040DAF">
      <w:pPr>
        <w:spacing w:after="0"/>
        <w:jc w:val="center"/>
        <w:rPr>
          <w:rFonts w:ascii="Times New Roman" w:hAnsi="Times New Roman"/>
          <w:b/>
          <w:bCs/>
        </w:rPr>
      </w:pPr>
      <w:r w:rsidRPr="00D068AA">
        <w:rPr>
          <w:rFonts w:ascii="Times New Roman" w:hAnsi="Times New Roman"/>
          <w:b/>
          <w:bCs/>
        </w:rPr>
        <w:t>PROPOSAL CHECKLIST</w:t>
      </w:r>
    </w:p>
    <w:p w14:paraId="639F0593" w14:textId="77777777" w:rsidR="00114EEF" w:rsidRPr="001E6117" w:rsidRDefault="00114EEF" w:rsidP="00040DAF">
      <w:pPr>
        <w:spacing w:after="0"/>
        <w:jc w:val="center"/>
        <w:rPr>
          <w:rFonts w:ascii="Times New Roman" w:hAnsi="Times New Roman"/>
          <w:b/>
          <w:bCs/>
          <w:sz w:val="10"/>
          <w:szCs w:val="10"/>
        </w:rPr>
      </w:pPr>
    </w:p>
    <w:p w14:paraId="66A5BAC8" w14:textId="77777777" w:rsidR="00114EEF" w:rsidRPr="00114EEF" w:rsidRDefault="00114EEF" w:rsidP="00114EEF">
      <w:pPr>
        <w:tabs>
          <w:tab w:val="center" w:pos="4680"/>
        </w:tabs>
        <w:spacing w:after="0" w:line="240" w:lineRule="auto"/>
        <w:jc w:val="center"/>
        <w:rPr>
          <w:rFonts w:ascii="Times New Roman" w:hAnsi="Times New Roman"/>
          <w:b/>
          <w:bCs/>
          <w:spacing w:val="-2"/>
        </w:rPr>
      </w:pPr>
      <w:r w:rsidRPr="00114EEF">
        <w:rPr>
          <w:rFonts w:ascii="Times New Roman" w:hAnsi="Times New Roman"/>
          <w:b/>
          <w:bCs/>
          <w:spacing w:val="-2"/>
        </w:rPr>
        <w:t xml:space="preserve">PROPOSAL TO </w:t>
      </w:r>
      <w:r w:rsidRPr="00114EEF">
        <w:rPr>
          <w:rFonts w:ascii="Times New Roman" w:hAnsi="Times New Roman"/>
          <w:b/>
        </w:rPr>
        <w:t xml:space="preserve">DELIVER </w:t>
      </w:r>
      <w:r w:rsidRPr="00114EEF">
        <w:rPr>
          <w:rFonts w:ascii="Times New Roman" w:hAnsi="Times New Roman"/>
          <w:b/>
          <w:bCs/>
          <w:spacing w:val="-2"/>
        </w:rPr>
        <w:t xml:space="preserve">WORKFORCE DEVELOPMENT AND CHILD CARE SERVICES </w:t>
      </w:r>
    </w:p>
    <w:p w14:paraId="7EFB7773" w14:textId="77777777" w:rsidR="00114EEF" w:rsidRPr="00114EEF" w:rsidRDefault="00114EEF" w:rsidP="00114EEF">
      <w:pPr>
        <w:tabs>
          <w:tab w:val="center" w:pos="4680"/>
        </w:tabs>
        <w:spacing w:after="0" w:line="240" w:lineRule="auto"/>
        <w:jc w:val="center"/>
        <w:rPr>
          <w:rFonts w:ascii="Times New Roman" w:hAnsi="Times New Roman"/>
          <w:b/>
          <w:bCs/>
          <w:spacing w:val="-2"/>
        </w:rPr>
      </w:pPr>
      <w:r w:rsidRPr="00114EEF">
        <w:rPr>
          <w:rFonts w:ascii="Times New Roman" w:hAnsi="Times New Roman"/>
          <w:b/>
          <w:bCs/>
          <w:spacing w:val="-2"/>
        </w:rPr>
        <w:t>IN THE PANHANDLE WORKFORCE DEVELOPMENT AREA</w:t>
      </w:r>
    </w:p>
    <w:p w14:paraId="13BFDE01" w14:textId="200B8CF1" w:rsidR="00CF052C" w:rsidRPr="00D068AA" w:rsidRDefault="00CF052C" w:rsidP="005D684A">
      <w:pPr>
        <w:widowControl w:val="0"/>
        <w:tabs>
          <w:tab w:val="left" w:pos="-720"/>
          <w:tab w:val="left" w:pos="0"/>
          <w:tab w:val="center" w:pos="900"/>
          <w:tab w:val="center" w:pos="2970"/>
          <w:tab w:val="center" w:pos="9720"/>
          <w:tab w:val="center" w:pos="13590"/>
        </w:tabs>
        <w:suppressAutoHyphens/>
        <w:spacing w:after="0"/>
        <w:rPr>
          <w:rFonts w:ascii="Times New Roman" w:hAnsi="Times New Roman"/>
          <w:b/>
        </w:rPr>
      </w:pPr>
      <w:r w:rsidRPr="00D068AA">
        <w:rPr>
          <w:rFonts w:ascii="Times New Roman" w:hAnsi="Times New Roman"/>
          <w:b/>
        </w:rPr>
        <w:tab/>
      </w:r>
      <w:r w:rsidRPr="00D068AA">
        <w:rPr>
          <w:rFonts w:ascii="Times New Roman" w:hAnsi="Times New Roman"/>
          <w:b/>
        </w:rPr>
        <w:tab/>
      </w:r>
      <w:r w:rsidRPr="00D068AA">
        <w:rPr>
          <w:rFonts w:ascii="Times New Roman" w:hAnsi="Times New Roman"/>
          <w:b/>
        </w:rPr>
        <w:tab/>
      </w:r>
      <w:r w:rsidR="00B40AA6" w:rsidRPr="00D068AA">
        <w:rPr>
          <w:rFonts w:ascii="Times New Roman" w:hAnsi="Times New Roman"/>
          <w:b/>
        </w:rPr>
        <w:tab/>
      </w:r>
      <w:r w:rsidRPr="00D068AA">
        <w:rPr>
          <w:rFonts w:ascii="Times New Roman" w:hAnsi="Times New Roman"/>
          <w:b/>
        </w:rPr>
        <w:t>Proposal</w:t>
      </w:r>
    </w:p>
    <w:p w14:paraId="646434C0" w14:textId="3815E57B" w:rsidR="00390268" w:rsidRDefault="00CF052C" w:rsidP="00ED6391">
      <w:pPr>
        <w:widowControl w:val="0"/>
        <w:tabs>
          <w:tab w:val="left" w:pos="-720"/>
          <w:tab w:val="left" w:pos="0"/>
          <w:tab w:val="center" w:pos="900"/>
          <w:tab w:val="center" w:pos="2970"/>
          <w:tab w:val="center" w:pos="7920"/>
          <w:tab w:val="center" w:pos="13590"/>
        </w:tabs>
        <w:suppressAutoHyphens/>
        <w:spacing w:after="0"/>
        <w:rPr>
          <w:rFonts w:ascii="Times New Roman" w:hAnsi="Times New Roman"/>
          <w:b/>
        </w:rPr>
      </w:pPr>
      <w:r w:rsidRPr="00D068AA">
        <w:rPr>
          <w:rFonts w:ascii="Times New Roman" w:hAnsi="Times New Roman"/>
          <w:b/>
        </w:rPr>
        <w:tab/>
      </w:r>
      <w:r w:rsidRPr="00D068AA">
        <w:rPr>
          <w:rFonts w:ascii="Times New Roman" w:hAnsi="Times New Roman"/>
          <w:b/>
        </w:rPr>
        <w:tab/>
      </w:r>
      <w:r w:rsidR="00C63DCA" w:rsidRPr="00D068AA">
        <w:rPr>
          <w:rFonts w:ascii="Times New Roman" w:hAnsi="Times New Roman"/>
          <w:b/>
        </w:rPr>
        <w:t>Proposal</w:t>
      </w:r>
      <w:r w:rsidR="00B40AA6" w:rsidRPr="00D068AA">
        <w:rPr>
          <w:rFonts w:ascii="Times New Roman" w:hAnsi="Times New Roman"/>
          <w:b/>
        </w:rPr>
        <w:tab/>
      </w:r>
      <w:r w:rsidR="00C63DCA">
        <w:rPr>
          <w:rFonts w:ascii="Times New Roman" w:hAnsi="Times New Roman"/>
          <w:b/>
        </w:rPr>
        <w:tab/>
      </w:r>
      <w:r w:rsidRPr="00D068AA">
        <w:rPr>
          <w:rFonts w:ascii="Times New Roman" w:hAnsi="Times New Roman"/>
          <w:b/>
        </w:rPr>
        <w:t>Page number</w:t>
      </w:r>
      <w:r w:rsidR="005D684A">
        <w:rPr>
          <w:rFonts w:ascii="Times New Roman" w:hAnsi="Times New Roman"/>
          <w:b/>
        </w:rPr>
        <w:t>(</w:t>
      </w:r>
      <w:r w:rsidRPr="00D068AA">
        <w:rPr>
          <w:rFonts w:ascii="Times New Roman" w:hAnsi="Times New Roman"/>
          <w:b/>
        </w:rPr>
        <w:t>s</w:t>
      </w:r>
      <w:r w:rsidR="005D684A">
        <w:rPr>
          <w:rFonts w:ascii="Times New Roman" w:hAnsi="Times New Roman"/>
          <w:b/>
        </w:rPr>
        <w:t>)</w:t>
      </w:r>
      <w:r w:rsidR="00390268">
        <w:rPr>
          <w:rFonts w:ascii="Times New Roman" w:hAnsi="Times New Roman"/>
          <w:b/>
        </w:rPr>
        <w:t xml:space="preserve"> and </w:t>
      </w:r>
    </w:p>
    <w:p w14:paraId="0361D5D0" w14:textId="5D73CC86" w:rsidR="00390268" w:rsidRDefault="00C63DCA" w:rsidP="00ED6391">
      <w:pPr>
        <w:widowControl w:val="0"/>
        <w:tabs>
          <w:tab w:val="left" w:pos="-720"/>
          <w:tab w:val="left" w:pos="0"/>
          <w:tab w:val="center" w:pos="900"/>
          <w:tab w:val="center" w:pos="2970"/>
          <w:tab w:val="center" w:pos="7920"/>
          <w:tab w:val="center" w:pos="13590"/>
        </w:tabs>
        <w:suppressAutoHyphens/>
        <w:spacing w:after="0"/>
        <w:rPr>
          <w:rFonts w:ascii="Times New Roman" w:hAnsi="Times New Roman"/>
          <w:b/>
        </w:rPr>
      </w:pPr>
      <w:r w:rsidRPr="00D068AA">
        <w:rPr>
          <w:rFonts w:ascii="Times New Roman" w:hAnsi="Times New Roman"/>
          <w:b/>
        </w:rPr>
        <w:tab/>
        <w:t>Reference in R</w:t>
      </w:r>
      <w:r>
        <w:rPr>
          <w:rFonts w:ascii="Times New Roman" w:hAnsi="Times New Roman"/>
          <w:b/>
        </w:rPr>
        <w:t>F</w:t>
      </w:r>
      <w:r w:rsidRPr="00D068AA">
        <w:rPr>
          <w:rFonts w:ascii="Times New Roman" w:hAnsi="Times New Roman"/>
          <w:b/>
        </w:rPr>
        <w:t>P</w:t>
      </w:r>
      <w:r w:rsidR="00390268">
        <w:rPr>
          <w:rFonts w:ascii="Times New Roman" w:hAnsi="Times New Roman"/>
          <w:b/>
        </w:rPr>
        <w:tab/>
      </w:r>
      <w:r w:rsidRPr="00D068AA">
        <w:rPr>
          <w:rFonts w:ascii="Times New Roman" w:hAnsi="Times New Roman"/>
          <w:b/>
        </w:rPr>
        <w:t xml:space="preserve">Narrative </w:t>
      </w:r>
      <w:r>
        <w:rPr>
          <w:rFonts w:ascii="Times New Roman" w:hAnsi="Times New Roman"/>
          <w:b/>
        </w:rPr>
        <w:tab/>
      </w:r>
      <w:r w:rsidRPr="00D068AA">
        <w:rPr>
          <w:rFonts w:ascii="Times New Roman" w:hAnsi="Times New Roman"/>
          <w:b/>
        </w:rPr>
        <w:t>Description</w:t>
      </w:r>
      <w:r w:rsidR="00390268">
        <w:rPr>
          <w:rFonts w:ascii="Times New Roman" w:hAnsi="Times New Roman"/>
          <w:b/>
        </w:rPr>
        <w:tab/>
        <w:t xml:space="preserve">Section, Paragraph </w:t>
      </w:r>
    </w:p>
    <w:p w14:paraId="42B48D40" w14:textId="6829E90B" w:rsidR="001C580F" w:rsidRPr="00D068AA" w:rsidRDefault="00390268" w:rsidP="00ED6391">
      <w:pPr>
        <w:widowControl w:val="0"/>
        <w:tabs>
          <w:tab w:val="left" w:pos="-720"/>
          <w:tab w:val="left" w:pos="0"/>
          <w:tab w:val="center" w:pos="900"/>
          <w:tab w:val="center" w:pos="2970"/>
          <w:tab w:val="center" w:pos="7920"/>
          <w:tab w:val="center" w:pos="13590"/>
        </w:tabs>
        <w:suppressAutoHyphens/>
        <w:spacing w:after="0"/>
        <w:rPr>
          <w:rFonts w:ascii="Times New Roman" w:hAnsi="Times New Roman"/>
          <w:b/>
        </w:rPr>
      </w:pPr>
      <w:r>
        <w:rPr>
          <w:rFonts w:ascii="Times New Roman" w:hAnsi="Times New Roman"/>
          <w:b/>
        </w:rPr>
        <w:tab/>
      </w:r>
      <w:r>
        <w:rPr>
          <w:rFonts w:ascii="Times New Roman" w:hAnsi="Times New Roman"/>
          <w:b/>
        </w:rPr>
        <w:tab/>
      </w:r>
      <w:r w:rsidR="00C63DCA" w:rsidRPr="00D068AA">
        <w:rPr>
          <w:rFonts w:ascii="Times New Roman" w:hAnsi="Times New Roman"/>
          <w:b/>
        </w:rPr>
        <w:t>Item</w:t>
      </w:r>
      <w:r>
        <w:rPr>
          <w:rFonts w:ascii="Times New Roman" w:hAnsi="Times New Roman"/>
          <w:b/>
        </w:rPr>
        <w:tab/>
      </w:r>
      <w:r>
        <w:rPr>
          <w:rFonts w:ascii="Times New Roman" w:hAnsi="Times New Roman"/>
          <w:b/>
        </w:rPr>
        <w:tab/>
        <w:t>or Numbering Reference</w:t>
      </w:r>
    </w:p>
    <w:tbl>
      <w:tblPr>
        <w:tblStyle w:val="TableGrid"/>
        <w:tblW w:w="0" w:type="auto"/>
        <w:tblLayout w:type="fixed"/>
        <w:tblLook w:val="04A0" w:firstRow="1" w:lastRow="0" w:firstColumn="1" w:lastColumn="0" w:noHBand="0" w:noVBand="1"/>
      </w:tblPr>
      <w:tblGrid>
        <w:gridCol w:w="2358"/>
        <w:gridCol w:w="810"/>
        <w:gridCol w:w="540"/>
        <w:gridCol w:w="9041"/>
        <w:gridCol w:w="1867"/>
      </w:tblGrid>
      <w:tr w:rsidR="00276DD7" w:rsidRPr="00D068AA" w14:paraId="43401889" w14:textId="77777777" w:rsidTr="001E6117">
        <w:trPr>
          <w:trHeight w:val="440"/>
        </w:trPr>
        <w:tc>
          <w:tcPr>
            <w:tcW w:w="2358" w:type="dxa"/>
            <w:vMerge w:val="restart"/>
          </w:tcPr>
          <w:p w14:paraId="239BB5A1" w14:textId="77777777" w:rsidR="00276DD7" w:rsidRDefault="00276DD7" w:rsidP="00E560FE">
            <w:pPr>
              <w:widowControl w:val="0"/>
              <w:tabs>
                <w:tab w:val="left" w:pos="-720"/>
                <w:tab w:val="left" w:pos="0"/>
              </w:tabs>
              <w:suppressAutoHyphens/>
              <w:spacing w:after="0" w:line="240" w:lineRule="auto"/>
              <w:rPr>
                <w:rFonts w:ascii="Times New Roman" w:hAnsi="Times New Roman"/>
              </w:rPr>
            </w:pPr>
          </w:p>
          <w:p w14:paraId="2793B21D" w14:textId="77777777" w:rsidR="00276DD7" w:rsidRDefault="00276DD7" w:rsidP="00E560FE">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6824C718" w14:textId="77777777" w:rsidR="00276DD7" w:rsidRDefault="00276DD7" w:rsidP="00E560FE">
            <w:pPr>
              <w:widowControl w:val="0"/>
              <w:tabs>
                <w:tab w:val="left" w:pos="-720"/>
                <w:tab w:val="left" w:pos="0"/>
              </w:tabs>
              <w:suppressAutoHyphens/>
              <w:spacing w:after="0" w:line="240" w:lineRule="auto"/>
              <w:rPr>
                <w:rFonts w:ascii="Times New Roman" w:hAnsi="Times New Roman"/>
                <w:b/>
                <w:u w:val="single"/>
              </w:rPr>
            </w:pPr>
          </w:p>
          <w:p w14:paraId="65F6C546" w14:textId="77777777" w:rsidR="00276DD7" w:rsidRDefault="00745988" w:rsidP="00E560FE">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Initial Qualifications for </w:t>
            </w:r>
            <w:r w:rsidR="00276DD7" w:rsidRPr="00810D57">
              <w:rPr>
                <w:rFonts w:ascii="Times New Roman" w:hAnsi="Times New Roman"/>
                <w:b/>
                <w:u w:val="single"/>
              </w:rPr>
              <w:t>Proposing Entities</w:t>
            </w:r>
            <w:r w:rsidR="00276DD7">
              <w:rPr>
                <w:rFonts w:ascii="Times New Roman" w:hAnsi="Times New Roman"/>
                <w:b/>
                <w:u w:val="single"/>
              </w:rPr>
              <w:t xml:space="preserve"> </w:t>
            </w:r>
          </w:p>
          <w:p w14:paraId="46FAFB4D" w14:textId="77777777" w:rsidR="00276DD7" w:rsidRPr="00810D57" w:rsidRDefault="00276DD7" w:rsidP="00E560FE">
            <w:pPr>
              <w:widowControl w:val="0"/>
              <w:tabs>
                <w:tab w:val="left" w:pos="-720"/>
                <w:tab w:val="left" w:pos="0"/>
              </w:tabs>
              <w:suppressAutoHyphens/>
              <w:spacing w:after="0" w:line="240" w:lineRule="auto"/>
              <w:rPr>
                <w:rFonts w:ascii="Times New Roman" w:hAnsi="Times New Roman"/>
              </w:rPr>
            </w:pPr>
          </w:p>
          <w:p w14:paraId="25878FE4" w14:textId="77777777" w:rsidR="00276DD7" w:rsidRPr="00810D57" w:rsidRDefault="00276DD7" w:rsidP="00E560FE">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Page</w:t>
            </w:r>
            <w:r w:rsidR="00023D78">
              <w:rPr>
                <w:rFonts w:ascii="Times New Roman" w:hAnsi="Times New Roman"/>
              </w:rPr>
              <w:t xml:space="preserve"> </w:t>
            </w:r>
            <w:r w:rsidR="00745988">
              <w:rPr>
                <w:rFonts w:ascii="Times New Roman" w:hAnsi="Times New Roman"/>
              </w:rPr>
              <w:t>13</w:t>
            </w:r>
          </w:p>
          <w:p w14:paraId="5CA7EC47" w14:textId="77777777" w:rsidR="00276DD7" w:rsidRDefault="00276DD7" w:rsidP="00810D57">
            <w:pPr>
              <w:widowControl w:val="0"/>
              <w:tabs>
                <w:tab w:val="left" w:pos="-720"/>
                <w:tab w:val="left" w:pos="0"/>
              </w:tabs>
              <w:suppressAutoHyphens/>
              <w:spacing w:after="0" w:line="240" w:lineRule="auto"/>
              <w:rPr>
                <w:rFonts w:ascii="Times New Roman" w:hAnsi="Times New Roman"/>
              </w:rPr>
            </w:pPr>
          </w:p>
          <w:p w14:paraId="31204074" w14:textId="77777777" w:rsidR="00276DD7" w:rsidRPr="00810D57" w:rsidRDefault="00276DD7" w:rsidP="00276DD7">
            <w:pPr>
              <w:widowControl w:val="0"/>
              <w:tabs>
                <w:tab w:val="left" w:pos="-720"/>
                <w:tab w:val="left" w:pos="0"/>
              </w:tabs>
              <w:suppressAutoHyphens/>
              <w:spacing w:after="0" w:line="240" w:lineRule="auto"/>
              <w:rPr>
                <w:rFonts w:ascii="Times New Roman" w:hAnsi="Times New Roman"/>
                <w:b/>
                <w:u w:val="single"/>
              </w:rPr>
            </w:pPr>
          </w:p>
        </w:tc>
        <w:tc>
          <w:tcPr>
            <w:tcW w:w="1350" w:type="dxa"/>
            <w:gridSpan w:val="2"/>
          </w:tcPr>
          <w:p w14:paraId="3D5561C1" w14:textId="77777777" w:rsidR="00276DD7" w:rsidRPr="00D068AA" w:rsidRDefault="00276DD7" w:rsidP="00E560FE">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Item 1</w:t>
            </w:r>
          </w:p>
        </w:tc>
        <w:tc>
          <w:tcPr>
            <w:tcW w:w="9041" w:type="dxa"/>
          </w:tcPr>
          <w:p w14:paraId="0F940B1F" w14:textId="77777777" w:rsidR="00E560FE" w:rsidRPr="00D068AA" w:rsidRDefault="005114C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Proposal Cover Sheet</w:t>
            </w:r>
            <w:r w:rsidR="00745988">
              <w:rPr>
                <w:rFonts w:ascii="Times New Roman" w:hAnsi="Times New Roman"/>
              </w:rPr>
              <w:t xml:space="preserve"> (Attachment B)</w:t>
            </w:r>
            <w:r>
              <w:rPr>
                <w:rFonts w:ascii="Times New Roman" w:hAnsi="Times New Roman"/>
              </w:rPr>
              <w:t>, Entity’s Legal Organization, HUB Certificate if applicable</w:t>
            </w:r>
          </w:p>
        </w:tc>
        <w:tc>
          <w:tcPr>
            <w:tcW w:w="1867" w:type="dxa"/>
            <w:shd w:val="clear" w:color="auto" w:fill="EEECE1" w:themeFill="background2"/>
          </w:tcPr>
          <w:p w14:paraId="3D7B6E37" w14:textId="77777777" w:rsidR="00276DD7" w:rsidRPr="00D068AA" w:rsidRDefault="00276DD7" w:rsidP="00E560FE">
            <w:pPr>
              <w:widowControl w:val="0"/>
              <w:tabs>
                <w:tab w:val="left" w:pos="-720"/>
                <w:tab w:val="left" w:pos="0"/>
              </w:tabs>
              <w:suppressAutoHyphens/>
              <w:spacing w:after="0" w:line="240" w:lineRule="auto"/>
              <w:jc w:val="center"/>
              <w:rPr>
                <w:rFonts w:ascii="Times New Roman" w:hAnsi="Times New Roman"/>
              </w:rPr>
            </w:pPr>
          </w:p>
        </w:tc>
      </w:tr>
      <w:tr w:rsidR="00276DD7" w:rsidRPr="00D068AA" w14:paraId="51AD37E9" w14:textId="77777777" w:rsidTr="003A1199">
        <w:tc>
          <w:tcPr>
            <w:tcW w:w="2358" w:type="dxa"/>
            <w:vMerge/>
          </w:tcPr>
          <w:p w14:paraId="0CFA1079" w14:textId="77777777" w:rsidR="00276DD7" w:rsidRPr="00D068AA" w:rsidRDefault="00276DD7" w:rsidP="00276DD7">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7056971E" w14:textId="77777777" w:rsidR="00276DD7" w:rsidRPr="00D068AA" w:rsidRDefault="00276DD7" w:rsidP="00E560FE">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Item 2</w:t>
            </w:r>
          </w:p>
        </w:tc>
        <w:tc>
          <w:tcPr>
            <w:tcW w:w="9041" w:type="dxa"/>
            <w:tcBorders>
              <w:bottom w:val="single" w:sz="4" w:space="0" w:color="auto"/>
            </w:tcBorders>
          </w:tcPr>
          <w:p w14:paraId="44F05DB3" w14:textId="77777777" w:rsidR="00E560FE" w:rsidRPr="00D068AA" w:rsidRDefault="005114C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Certificate of status issued by Texas Secretary of State</w:t>
            </w:r>
          </w:p>
        </w:tc>
        <w:tc>
          <w:tcPr>
            <w:tcW w:w="1867" w:type="dxa"/>
            <w:tcBorders>
              <w:bottom w:val="single" w:sz="4" w:space="0" w:color="auto"/>
            </w:tcBorders>
            <w:shd w:val="clear" w:color="auto" w:fill="EEECE1" w:themeFill="background2"/>
          </w:tcPr>
          <w:p w14:paraId="544762FC" w14:textId="77777777" w:rsidR="00276DD7" w:rsidRPr="00D068AA" w:rsidRDefault="00276DD7" w:rsidP="00E560FE">
            <w:pPr>
              <w:widowControl w:val="0"/>
              <w:tabs>
                <w:tab w:val="left" w:pos="-720"/>
                <w:tab w:val="left" w:pos="0"/>
              </w:tabs>
              <w:suppressAutoHyphens/>
              <w:spacing w:after="0" w:line="240" w:lineRule="auto"/>
              <w:jc w:val="center"/>
              <w:rPr>
                <w:rFonts w:ascii="Times New Roman" w:hAnsi="Times New Roman"/>
              </w:rPr>
            </w:pPr>
          </w:p>
        </w:tc>
      </w:tr>
      <w:tr w:rsidR="00276DD7" w:rsidRPr="00D068AA" w14:paraId="727AC400" w14:textId="77777777" w:rsidTr="001E6117">
        <w:trPr>
          <w:trHeight w:val="422"/>
        </w:trPr>
        <w:tc>
          <w:tcPr>
            <w:tcW w:w="2358" w:type="dxa"/>
            <w:vMerge/>
          </w:tcPr>
          <w:p w14:paraId="7D46C1BA" w14:textId="77777777" w:rsidR="00276DD7" w:rsidRPr="00D068AA" w:rsidRDefault="00276DD7" w:rsidP="00276DD7">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1E8305D7" w14:textId="77777777" w:rsidR="00276DD7" w:rsidRPr="00810D57" w:rsidRDefault="00276DD7" w:rsidP="00E560FE">
            <w:pPr>
              <w:widowControl w:val="0"/>
              <w:tabs>
                <w:tab w:val="left" w:pos="-720"/>
                <w:tab w:val="left" w:pos="900"/>
              </w:tabs>
              <w:suppressAutoHyphens/>
              <w:spacing w:before="120" w:after="120" w:line="240" w:lineRule="auto"/>
              <w:ind w:left="900" w:hanging="900"/>
              <w:rPr>
                <w:rFonts w:ascii="Times New Roman" w:hAnsi="Times New Roman"/>
              </w:rPr>
            </w:pPr>
            <w:r w:rsidRPr="00810D57">
              <w:rPr>
                <w:rFonts w:ascii="Times New Roman" w:hAnsi="Times New Roman"/>
              </w:rPr>
              <w:t>Item 3</w:t>
            </w:r>
          </w:p>
        </w:tc>
        <w:tc>
          <w:tcPr>
            <w:tcW w:w="9041" w:type="dxa"/>
            <w:tcBorders>
              <w:bottom w:val="single" w:sz="4" w:space="0" w:color="auto"/>
            </w:tcBorders>
          </w:tcPr>
          <w:p w14:paraId="2383D9F5" w14:textId="77777777" w:rsidR="00E560FE" w:rsidRPr="00D068AA" w:rsidRDefault="005114C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 xml:space="preserve">Documentation of express actual authority </w:t>
            </w:r>
          </w:p>
        </w:tc>
        <w:tc>
          <w:tcPr>
            <w:tcW w:w="1867" w:type="dxa"/>
            <w:tcBorders>
              <w:bottom w:val="single" w:sz="4" w:space="0" w:color="auto"/>
            </w:tcBorders>
            <w:shd w:val="clear" w:color="auto" w:fill="EEECE1" w:themeFill="background2"/>
          </w:tcPr>
          <w:p w14:paraId="144D3F1C" w14:textId="77777777" w:rsidR="00276DD7" w:rsidRPr="00D068AA" w:rsidRDefault="00276DD7" w:rsidP="00E560FE">
            <w:pPr>
              <w:widowControl w:val="0"/>
              <w:tabs>
                <w:tab w:val="left" w:pos="-720"/>
                <w:tab w:val="left" w:pos="0"/>
              </w:tabs>
              <w:suppressAutoHyphens/>
              <w:spacing w:after="0" w:line="240" w:lineRule="auto"/>
              <w:jc w:val="center"/>
              <w:rPr>
                <w:rFonts w:ascii="Times New Roman" w:hAnsi="Times New Roman"/>
              </w:rPr>
            </w:pPr>
          </w:p>
        </w:tc>
      </w:tr>
      <w:tr w:rsidR="00276DD7" w:rsidRPr="00D068AA" w14:paraId="02716A7D" w14:textId="77777777" w:rsidTr="003A1199">
        <w:tc>
          <w:tcPr>
            <w:tcW w:w="2358" w:type="dxa"/>
            <w:vMerge/>
          </w:tcPr>
          <w:p w14:paraId="6ABE21FE" w14:textId="77777777" w:rsidR="00276DD7" w:rsidRPr="00D068AA" w:rsidRDefault="00276DD7" w:rsidP="00276DD7">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1B2AFFFE" w14:textId="77777777" w:rsidR="00276DD7" w:rsidRPr="005D684A" w:rsidRDefault="00276DD7" w:rsidP="00E560FE">
            <w:pPr>
              <w:widowControl w:val="0"/>
              <w:tabs>
                <w:tab w:val="left" w:pos="-720"/>
                <w:tab w:val="left" w:pos="900"/>
              </w:tabs>
              <w:suppressAutoHyphens/>
              <w:spacing w:before="120" w:after="120" w:line="240" w:lineRule="auto"/>
              <w:ind w:left="900" w:hanging="900"/>
              <w:rPr>
                <w:rFonts w:ascii="Times New Roman" w:hAnsi="Times New Roman"/>
              </w:rPr>
            </w:pPr>
            <w:r w:rsidRPr="005D684A">
              <w:rPr>
                <w:rFonts w:ascii="Times New Roman" w:hAnsi="Times New Roman"/>
              </w:rPr>
              <w:t>Item 4</w:t>
            </w:r>
          </w:p>
        </w:tc>
        <w:tc>
          <w:tcPr>
            <w:tcW w:w="9041" w:type="dxa"/>
            <w:tcBorders>
              <w:bottom w:val="single" w:sz="4" w:space="0" w:color="auto"/>
            </w:tcBorders>
          </w:tcPr>
          <w:p w14:paraId="5BAB6A45" w14:textId="77777777" w:rsidR="00E560FE" w:rsidRPr="00D068AA" w:rsidRDefault="005114C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Program Monitoring Reports from last three years</w:t>
            </w:r>
          </w:p>
        </w:tc>
        <w:tc>
          <w:tcPr>
            <w:tcW w:w="1867" w:type="dxa"/>
            <w:tcBorders>
              <w:bottom w:val="single" w:sz="4" w:space="0" w:color="auto"/>
            </w:tcBorders>
            <w:shd w:val="clear" w:color="auto" w:fill="EEECE1" w:themeFill="background2"/>
          </w:tcPr>
          <w:p w14:paraId="5A18BF58" w14:textId="77777777" w:rsidR="00276DD7" w:rsidRPr="00D068AA" w:rsidRDefault="00276DD7" w:rsidP="00E560FE">
            <w:pPr>
              <w:widowControl w:val="0"/>
              <w:tabs>
                <w:tab w:val="left" w:pos="-720"/>
                <w:tab w:val="left" w:pos="0"/>
              </w:tabs>
              <w:suppressAutoHyphens/>
              <w:spacing w:after="0" w:line="240" w:lineRule="auto"/>
              <w:jc w:val="center"/>
              <w:rPr>
                <w:rFonts w:ascii="Times New Roman" w:hAnsi="Times New Roman"/>
              </w:rPr>
            </w:pPr>
          </w:p>
        </w:tc>
      </w:tr>
      <w:tr w:rsidR="00276DD7" w:rsidRPr="00D068AA" w14:paraId="6A06970C" w14:textId="77777777" w:rsidTr="003A1199">
        <w:tc>
          <w:tcPr>
            <w:tcW w:w="2358" w:type="dxa"/>
            <w:vMerge/>
          </w:tcPr>
          <w:p w14:paraId="540EF6E1" w14:textId="77777777" w:rsidR="00276DD7" w:rsidRPr="00810D57" w:rsidRDefault="00276DD7" w:rsidP="00276DD7">
            <w:pPr>
              <w:widowControl w:val="0"/>
              <w:tabs>
                <w:tab w:val="left" w:pos="-720"/>
                <w:tab w:val="left" w:pos="0"/>
              </w:tabs>
              <w:suppressAutoHyphens/>
              <w:spacing w:after="0" w:line="240" w:lineRule="auto"/>
              <w:rPr>
                <w:rFonts w:ascii="Times New Roman" w:hAnsi="Times New Roman"/>
                <w:b/>
                <w:u w:val="single"/>
              </w:rPr>
            </w:pPr>
          </w:p>
        </w:tc>
        <w:tc>
          <w:tcPr>
            <w:tcW w:w="1350" w:type="dxa"/>
            <w:gridSpan w:val="2"/>
          </w:tcPr>
          <w:p w14:paraId="5D21FBCB" w14:textId="77777777" w:rsidR="00276DD7" w:rsidRPr="00D068AA" w:rsidRDefault="00276DD7" w:rsidP="00ED5EE1">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 xml:space="preserve">Item </w:t>
            </w:r>
            <w:r w:rsidR="005114C2">
              <w:rPr>
                <w:rFonts w:ascii="Times New Roman" w:hAnsi="Times New Roman"/>
              </w:rPr>
              <w:t>5</w:t>
            </w:r>
          </w:p>
        </w:tc>
        <w:tc>
          <w:tcPr>
            <w:tcW w:w="9041" w:type="dxa"/>
          </w:tcPr>
          <w:p w14:paraId="7BC5745B"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Fiscal Monitoring Reports, Audit Reports and Management Letters</w:t>
            </w:r>
          </w:p>
        </w:tc>
        <w:tc>
          <w:tcPr>
            <w:tcW w:w="1867" w:type="dxa"/>
            <w:shd w:val="clear" w:color="auto" w:fill="EEECE1" w:themeFill="background2"/>
          </w:tcPr>
          <w:p w14:paraId="610DD08D"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276DD7" w:rsidRPr="00D068AA" w14:paraId="285443ED" w14:textId="77777777" w:rsidTr="003A1199">
        <w:tc>
          <w:tcPr>
            <w:tcW w:w="2358" w:type="dxa"/>
            <w:vMerge/>
          </w:tcPr>
          <w:p w14:paraId="19DDA1CB" w14:textId="77777777" w:rsidR="00276DD7" w:rsidRPr="00D068AA" w:rsidRDefault="00276DD7"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6694BAF1" w14:textId="77777777" w:rsidR="00276DD7" w:rsidRPr="00D068AA" w:rsidRDefault="00276DD7" w:rsidP="00ED5EE1">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 xml:space="preserve">Item </w:t>
            </w:r>
            <w:r w:rsidR="005114C2">
              <w:rPr>
                <w:rFonts w:ascii="Times New Roman" w:hAnsi="Times New Roman"/>
              </w:rPr>
              <w:t>6</w:t>
            </w:r>
          </w:p>
        </w:tc>
        <w:tc>
          <w:tcPr>
            <w:tcW w:w="9041" w:type="dxa"/>
            <w:tcBorders>
              <w:bottom w:val="single" w:sz="4" w:space="0" w:color="auto"/>
            </w:tcBorders>
          </w:tcPr>
          <w:p w14:paraId="72D4935A"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Documentation from financial institution supporting availability and amount of funds</w:t>
            </w:r>
          </w:p>
        </w:tc>
        <w:tc>
          <w:tcPr>
            <w:tcW w:w="1867" w:type="dxa"/>
            <w:tcBorders>
              <w:bottom w:val="single" w:sz="4" w:space="0" w:color="auto"/>
            </w:tcBorders>
            <w:shd w:val="clear" w:color="auto" w:fill="EEECE1" w:themeFill="background2"/>
          </w:tcPr>
          <w:p w14:paraId="6025E1CC"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276DD7" w:rsidRPr="00D068AA" w14:paraId="595073CA" w14:textId="77777777" w:rsidTr="003A1199">
        <w:tc>
          <w:tcPr>
            <w:tcW w:w="2358" w:type="dxa"/>
            <w:vMerge/>
          </w:tcPr>
          <w:p w14:paraId="43BE9564" w14:textId="77777777" w:rsidR="00276DD7" w:rsidRPr="00D068AA" w:rsidRDefault="00276DD7"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0176034F" w14:textId="77777777" w:rsidR="00276DD7" w:rsidRPr="00810D57" w:rsidRDefault="00276DD7" w:rsidP="00ED5EE1">
            <w:pPr>
              <w:widowControl w:val="0"/>
              <w:tabs>
                <w:tab w:val="left" w:pos="-720"/>
                <w:tab w:val="left" w:pos="900"/>
              </w:tabs>
              <w:suppressAutoHyphens/>
              <w:spacing w:before="120" w:after="120" w:line="240" w:lineRule="auto"/>
              <w:ind w:left="900" w:hanging="900"/>
              <w:rPr>
                <w:rFonts w:ascii="Times New Roman" w:hAnsi="Times New Roman"/>
              </w:rPr>
            </w:pPr>
            <w:r w:rsidRPr="00810D57">
              <w:rPr>
                <w:rFonts w:ascii="Times New Roman" w:hAnsi="Times New Roman"/>
              </w:rPr>
              <w:t xml:space="preserve">Item </w:t>
            </w:r>
            <w:r w:rsidR="005114C2">
              <w:rPr>
                <w:rFonts w:ascii="Times New Roman" w:hAnsi="Times New Roman"/>
              </w:rPr>
              <w:t>7</w:t>
            </w:r>
          </w:p>
        </w:tc>
        <w:tc>
          <w:tcPr>
            <w:tcW w:w="9041" w:type="dxa"/>
            <w:tcBorders>
              <w:bottom w:val="single" w:sz="4" w:space="0" w:color="auto"/>
            </w:tcBorders>
          </w:tcPr>
          <w:p w14:paraId="2769A958"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Accounting and Procurement Policies and Procedures</w:t>
            </w:r>
          </w:p>
        </w:tc>
        <w:tc>
          <w:tcPr>
            <w:tcW w:w="1867" w:type="dxa"/>
            <w:tcBorders>
              <w:bottom w:val="single" w:sz="4" w:space="0" w:color="auto"/>
            </w:tcBorders>
            <w:shd w:val="clear" w:color="auto" w:fill="EEECE1" w:themeFill="background2"/>
          </w:tcPr>
          <w:p w14:paraId="1B925EED"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276DD7" w:rsidRPr="00D068AA" w14:paraId="770803E2" w14:textId="77777777" w:rsidTr="003A1199">
        <w:tc>
          <w:tcPr>
            <w:tcW w:w="2358" w:type="dxa"/>
            <w:vMerge/>
          </w:tcPr>
          <w:p w14:paraId="7E76EBBA" w14:textId="77777777" w:rsidR="00276DD7" w:rsidRPr="00D068AA" w:rsidRDefault="00276DD7"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333E30E9" w14:textId="77777777" w:rsidR="00276DD7" w:rsidRPr="005D684A" w:rsidRDefault="00276DD7" w:rsidP="00ED5EE1">
            <w:pPr>
              <w:widowControl w:val="0"/>
              <w:tabs>
                <w:tab w:val="left" w:pos="-720"/>
                <w:tab w:val="left" w:pos="900"/>
              </w:tabs>
              <w:suppressAutoHyphens/>
              <w:spacing w:before="120" w:after="120" w:line="240" w:lineRule="auto"/>
              <w:ind w:left="900" w:hanging="900"/>
              <w:rPr>
                <w:rFonts w:ascii="Times New Roman" w:hAnsi="Times New Roman"/>
              </w:rPr>
            </w:pPr>
            <w:r w:rsidRPr="005D684A">
              <w:rPr>
                <w:rFonts w:ascii="Times New Roman" w:hAnsi="Times New Roman"/>
              </w:rPr>
              <w:t xml:space="preserve">Item </w:t>
            </w:r>
            <w:r w:rsidR="005114C2">
              <w:rPr>
                <w:rFonts w:ascii="Times New Roman" w:hAnsi="Times New Roman"/>
              </w:rPr>
              <w:t>8</w:t>
            </w:r>
          </w:p>
        </w:tc>
        <w:tc>
          <w:tcPr>
            <w:tcW w:w="9041" w:type="dxa"/>
            <w:tcBorders>
              <w:bottom w:val="single" w:sz="4" w:space="0" w:color="auto"/>
            </w:tcBorders>
          </w:tcPr>
          <w:p w14:paraId="73E73BAC"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Résumés of key personnel in Program and Fiscal Management</w:t>
            </w:r>
          </w:p>
        </w:tc>
        <w:tc>
          <w:tcPr>
            <w:tcW w:w="1867" w:type="dxa"/>
            <w:tcBorders>
              <w:bottom w:val="single" w:sz="4" w:space="0" w:color="auto"/>
            </w:tcBorders>
            <w:shd w:val="clear" w:color="auto" w:fill="EEECE1" w:themeFill="background2"/>
          </w:tcPr>
          <w:p w14:paraId="08E93E4F"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276DD7" w:rsidRPr="00D068AA" w14:paraId="0C5FBE6B" w14:textId="77777777" w:rsidTr="001E6117">
        <w:trPr>
          <w:trHeight w:val="467"/>
        </w:trPr>
        <w:tc>
          <w:tcPr>
            <w:tcW w:w="2358" w:type="dxa"/>
            <w:vMerge/>
          </w:tcPr>
          <w:p w14:paraId="0989F53C" w14:textId="77777777" w:rsidR="00276DD7" w:rsidRPr="00D068AA" w:rsidRDefault="00276DD7"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0C91A34A" w14:textId="77777777" w:rsidR="00276DD7" w:rsidRPr="005D684A" w:rsidRDefault="005114C2" w:rsidP="00ED5EE1">
            <w:pPr>
              <w:widowControl w:val="0"/>
              <w:tabs>
                <w:tab w:val="left" w:pos="-720"/>
                <w:tab w:val="left" w:pos="900"/>
              </w:tabs>
              <w:suppressAutoHyphens/>
              <w:spacing w:before="120" w:after="120" w:line="240" w:lineRule="auto"/>
              <w:ind w:left="900" w:hanging="900"/>
              <w:rPr>
                <w:rFonts w:ascii="Times New Roman" w:hAnsi="Times New Roman"/>
              </w:rPr>
            </w:pPr>
            <w:r w:rsidRPr="005114C2">
              <w:rPr>
                <w:rFonts w:ascii="Times New Roman" w:hAnsi="Times New Roman"/>
              </w:rPr>
              <w:t xml:space="preserve">Item </w:t>
            </w:r>
            <w:r>
              <w:rPr>
                <w:rFonts w:ascii="Times New Roman" w:hAnsi="Times New Roman"/>
              </w:rPr>
              <w:t>9</w:t>
            </w:r>
          </w:p>
        </w:tc>
        <w:tc>
          <w:tcPr>
            <w:tcW w:w="9041" w:type="dxa"/>
            <w:tcBorders>
              <w:bottom w:val="single" w:sz="4" w:space="0" w:color="auto"/>
            </w:tcBorders>
          </w:tcPr>
          <w:p w14:paraId="4A3212F7"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References</w:t>
            </w:r>
          </w:p>
        </w:tc>
        <w:tc>
          <w:tcPr>
            <w:tcW w:w="1867" w:type="dxa"/>
            <w:tcBorders>
              <w:bottom w:val="single" w:sz="4" w:space="0" w:color="auto"/>
            </w:tcBorders>
            <w:shd w:val="clear" w:color="auto" w:fill="EEECE1" w:themeFill="background2"/>
          </w:tcPr>
          <w:p w14:paraId="7E0E79B3"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276DD7" w:rsidRPr="00D068AA" w14:paraId="2FD96AE2" w14:textId="77777777" w:rsidTr="000F3533">
        <w:trPr>
          <w:trHeight w:val="395"/>
        </w:trPr>
        <w:tc>
          <w:tcPr>
            <w:tcW w:w="2358" w:type="dxa"/>
            <w:vMerge/>
            <w:tcBorders>
              <w:bottom w:val="single" w:sz="4" w:space="0" w:color="auto"/>
            </w:tcBorders>
          </w:tcPr>
          <w:p w14:paraId="5018C20C" w14:textId="77777777" w:rsidR="00276DD7" w:rsidRPr="00D068AA" w:rsidRDefault="00276DD7"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60D92285" w14:textId="77777777" w:rsidR="00276DD7" w:rsidRPr="005D684A" w:rsidRDefault="005114C2" w:rsidP="00ED5EE1">
            <w:pPr>
              <w:widowControl w:val="0"/>
              <w:tabs>
                <w:tab w:val="left" w:pos="-720"/>
                <w:tab w:val="left" w:pos="900"/>
              </w:tabs>
              <w:suppressAutoHyphens/>
              <w:spacing w:before="120" w:after="120" w:line="240" w:lineRule="auto"/>
              <w:ind w:left="900" w:hanging="900"/>
              <w:rPr>
                <w:rFonts w:ascii="Times New Roman" w:hAnsi="Times New Roman"/>
              </w:rPr>
            </w:pPr>
            <w:r w:rsidRPr="005114C2">
              <w:rPr>
                <w:rFonts w:ascii="Times New Roman" w:hAnsi="Times New Roman"/>
              </w:rPr>
              <w:t xml:space="preserve">Item </w:t>
            </w:r>
            <w:r>
              <w:rPr>
                <w:rFonts w:ascii="Times New Roman" w:hAnsi="Times New Roman"/>
              </w:rPr>
              <w:t>10</w:t>
            </w:r>
          </w:p>
        </w:tc>
        <w:tc>
          <w:tcPr>
            <w:tcW w:w="9041" w:type="dxa"/>
            <w:tcBorders>
              <w:bottom w:val="single" w:sz="4" w:space="0" w:color="auto"/>
            </w:tcBorders>
          </w:tcPr>
          <w:p w14:paraId="050E3232" w14:textId="77777777" w:rsidR="00E560FE" w:rsidRPr="00D068AA" w:rsidRDefault="00396BD2" w:rsidP="001E6117">
            <w:pPr>
              <w:widowControl w:val="0"/>
              <w:tabs>
                <w:tab w:val="left" w:pos="-720"/>
                <w:tab w:val="left" w:pos="0"/>
              </w:tabs>
              <w:suppressAutoHyphens/>
              <w:spacing w:before="80" w:after="80" w:line="240" w:lineRule="auto"/>
              <w:rPr>
                <w:rFonts w:ascii="Times New Roman" w:hAnsi="Times New Roman"/>
              </w:rPr>
            </w:pPr>
            <w:r>
              <w:rPr>
                <w:rFonts w:ascii="Times New Roman" w:hAnsi="Times New Roman"/>
              </w:rPr>
              <w:t>Certifications and Assurances</w:t>
            </w:r>
            <w:r w:rsidR="00745988">
              <w:rPr>
                <w:rFonts w:ascii="Times New Roman" w:hAnsi="Times New Roman"/>
              </w:rPr>
              <w:t xml:space="preserve"> (Attachment C)</w:t>
            </w:r>
          </w:p>
        </w:tc>
        <w:tc>
          <w:tcPr>
            <w:tcW w:w="1867" w:type="dxa"/>
            <w:tcBorders>
              <w:bottom w:val="single" w:sz="4" w:space="0" w:color="auto"/>
            </w:tcBorders>
            <w:shd w:val="clear" w:color="auto" w:fill="EEECE1" w:themeFill="background2"/>
          </w:tcPr>
          <w:p w14:paraId="0CA84E88" w14:textId="77777777" w:rsidR="00276DD7" w:rsidRPr="00D068AA" w:rsidRDefault="00276DD7" w:rsidP="00B40AA6">
            <w:pPr>
              <w:widowControl w:val="0"/>
              <w:tabs>
                <w:tab w:val="left" w:pos="-720"/>
                <w:tab w:val="left" w:pos="0"/>
              </w:tabs>
              <w:suppressAutoHyphens/>
              <w:spacing w:after="0" w:line="240" w:lineRule="auto"/>
              <w:jc w:val="center"/>
              <w:rPr>
                <w:rFonts w:ascii="Times New Roman" w:hAnsi="Times New Roman"/>
              </w:rPr>
            </w:pPr>
          </w:p>
        </w:tc>
      </w:tr>
      <w:tr w:rsidR="00EF54CA" w:rsidRPr="00D068AA" w14:paraId="5BBDE03B" w14:textId="77777777" w:rsidTr="003A1199">
        <w:tc>
          <w:tcPr>
            <w:tcW w:w="2358" w:type="dxa"/>
            <w:tcBorders>
              <w:left w:val="nil"/>
              <w:bottom w:val="nil"/>
              <w:right w:val="nil"/>
            </w:tcBorders>
          </w:tcPr>
          <w:p w14:paraId="42E631C6" w14:textId="77777777" w:rsidR="00EF54CA" w:rsidRPr="00D068AA" w:rsidRDefault="00EF54CA" w:rsidP="00B40AA6">
            <w:pPr>
              <w:widowControl w:val="0"/>
              <w:tabs>
                <w:tab w:val="left" w:pos="-720"/>
                <w:tab w:val="left" w:pos="0"/>
              </w:tabs>
              <w:suppressAutoHyphens/>
              <w:spacing w:after="0" w:line="240" w:lineRule="auto"/>
              <w:rPr>
                <w:rFonts w:ascii="Times New Roman" w:hAnsi="Times New Roman"/>
              </w:rPr>
            </w:pPr>
          </w:p>
        </w:tc>
        <w:tc>
          <w:tcPr>
            <w:tcW w:w="1350" w:type="dxa"/>
            <w:gridSpan w:val="2"/>
            <w:tcBorders>
              <w:left w:val="nil"/>
              <w:bottom w:val="nil"/>
              <w:right w:val="nil"/>
            </w:tcBorders>
          </w:tcPr>
          <w:p w14:paraId="14105252" w14:textId="77777777" w:rsidR="00EF54CA" w:rsidRPr="00D068AA" w:rsidRDefault="00EF54CA" w:rsidP="00A27596">
            <w:pPr>
              <w:widowControl w:val="0"/>
              <w:tabs>
                <w:tab w:val="left" w:pos="-720"/>
                <w:tab w:val="left" w:pos="900"/>
              </w:tabs>
              <w:suppressAutoHyphens/>
              <w:spacing w:after="0" w:line="240" w:lineRule="auto"/>
              <w:ind w:left="900" w:hanging="900"/>
              <w:rPr>
                <w:rFonts w:ascii="Times New Roman" w:hAnsi="Times New Roman"/>
              </w:rPr>
            </w:pPr>
          </w:p>
        </w:tc>
        <w:tc>
          <w:tcPr>
            <w:tcW w:w="9041" w:type="dxa"/>
            <w:tcBorders>
              <w:left w:val="nil"/>
              <w:bottom w:val="nil"/>
              <w:right w:val="nil"/>
            </w:tcBorders>
          </w:tcPr>
          <w:p w14:paraId="5132E203" w14:textId="77777777" w:rsidR="00EF54CA" w:rsidRPr="00D068AA" w:rsidRDefault="00EF54CA" w:rsidP="00B40AA6">
            <w:pPr>
              <w:widowControl w:val="0"/>
              <w:tabs>
                <w:tab w:val="left" w:pos="-720"/>
                <w:tab w:val="left" w:pos="0"/>
              </w:tabs>
              <w:suppressAutoHyphens/>
              <w:spacing w:after="0" w:line="240" w:lineRule="auto"/>
              <w:rPr>
                <w:rFonts w:ascii="Times New Roman" w:hAnsi="Times New Roman"/>
              </w:rPr>
            </w:pPr>
          </w:p>
        </w:tc>
        <w:tc>
          <w:tcPr>
            <w:tcW w:w="1867" w:type="dxa"/>
            <w:tcBorders>
              <w:left w:val="nil"/>
              <w:bottom w:val="nil"/>
              <w:right w:val="nil"/>
            </w:tcBorders>
            <w:shd w:val="clear" w:color="auto" w:fill="auto"/>
          </w:tcPr>
          <w:p w14:paraId="28157F35" w14:textId="77777777" w:rsidR="00EF54CA" w:rsidRPr="00D068AA" w:rsidRDefault="00EF54CA" w:rsidP="00B40AA6">
            <w:pPr>
              <w:widowControl w:val="0"/>
              <w:tabs>
                <w:tab w:val="left" w:pos="-720"/>
                <w:tab w:val="left" w:pos="0"/>
              </w:tabs>
              <w:suppressAutoHyphens/>
              <w:spacing w:after="0" w:line="240" w:lineRule="auto"/>
              <w:jc w:val="center"/>
              <w:rPr>
                <w:rFonts w:ascii="Times New Roman" w:hAnsi="Times New Roman"/>
              </w:rPr>
            </w:pPr>
          </w:p>
        </w:tc>
      </w:tr>
      <w:tr w:rsidR="00396BD2" w:rsidRPr="00D068AA" w14:paraId="114490A5" w14:textId="77777777" w:rsidTr="000F3533">
        <w:trPr>
          <w:trHeight w:val="440"/>
        </w:trPr>
        <w:tc>
          <w:tcPr>
            <w:tcW w:w="2358" w:type="dxa"/>
            <w:vMerge w:val="restart"/>
          </w:tcPr>
          <w:p w14:paraId="1E501851" w14:textId="77777777" w:rsidR="00396BD2" w:rsidRDefault="00396BD2" w:rsidP="00396BD2">
            <w:pPr>
              <w:widowControl w:val="0"/>
              <w:tabs>
                <w:tab w:val="left" w:pos="-720"/>
                <w:tab w:val="left" w:pos="0"/>
              </w:tabs>
              <w:suppressAutoHyphens/>
              <w:spacing w:after="0" w:line="240" w:lineRule="auto"/>
              <w:rPr>
                <w:rFonts w:ascii="Times New Roman" w:hAnsi="Times New Roman"/>
              </w:rPr>
            </w:pPr>
          </w:p>
          <w:p w14:paraId="01C1AFF3" w14:textId="77777777" w:rsidR="00396BD2" w:rsidRDefault="00396BD2" w:rsidP="00396BD2">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7E87AC8E" w14:textId="77777777" w:rsidR="00396BD2" w:rsidRDefault="00396BD2" w:rsidP="00396BD2">
            <w:pPr>
              <w:widowControl w:val="0"/>
              <w:tabs>
                <w:tab w:val="left" w:pos="-720"/>
                <w:tab w:val="left" w:pos="0"/>
              </w:tabs>
              <w:suppressAutoHyphens/>
              <w:spacing w:after="0" w:line="240" w:lineRule="auto"/>
              <w:rPr>
                <w:rFonts w:ascii="Times New Roman" w:hAnsi="Times New Roman"/>
                <w:b/>
                <w:u w:val="single"/>
              </w:rPr>
            </w:pPr>
          </w:p>
          <w:p w14:paraId="35F3B508" w14:textId="77777777" w:rsidR="00396BD2" w:rsidRDefault="00396BD2" w:rsidP="00396BD2">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Organizational Capability and Capacity </w:t>
            </w:r>
          </w:p>
          <w:p w14:paraId="6174BE9C" w14:textId="77777777" w:rsidR="00396BD2" w:rsidRPr="00810D57" w:rsidRDefault="00396BD2" w:rsidP="00396BD2">
            <w:pPr>
              <w:widowControl w:val="0"/>
              <w:tabs>
                <w:tab w:val="left" w:pos="-720"/>
                <w:tab w:val="left" w:pos="0"/>
              </w:tabs>
              <w:suppressAutoHyphens/>
              <w:spacing w:after="0" w:line="240" w:lineRule="auto"/>
              <w:rPr>
                <w:rFonts w:ascii="Times New Roman" w:hAnsi="Times New Roman"/>
              </w:rPr>
            </w:pPr>
          </w:p>
          <w:p w14:paraId="56C1442E" w14:textId="77777777" w:rsidR="00396BD2" w:rsidRPr="00810D57" w:rsidRDefault="00396BD2" w:rsidP="00396BD2">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Page</w:t>
            </w:r>
            <w:r w:rsidR="00745988">
              <w:rPr>
                <w:rFonts w:ascii="Times New Roman" w:hAnsi="Times New Roman"/>
              </w:rPr>
              <w:t>s</w:t>
            </w:r>
            <w:r w:rsidRPr="00810D57">
              <w:rPr>
                <w:rFonts w:ascii="Times New Roman" w:hAnsi="Times New Roman"/>
              </w:rPr>
              <w:t xml:space="preserve"> </w:t>
            </w:r>
            <w:r>
              <w:rPr>
                <w:rFonts w:ascii="Times New Roman" w:hAnsi="Times New Roman"/>
              </w:rPr>
              <w:t>1</w:t>
            </w:r>
            <w:r w:rsidR="00023D78">
              <w:rPr>
                <w:rFonts w:ascii="Times New Roman" w:hAnsi="Times New Roman"/>
              </w:rPr>
              <w:t>4</w:t>
            </w:r>
            <w:r w:rsidR="00745988">
              <w:rPr>
                <w:rFonts w:ascii="Times New Roman" w:hAnsi="Times New Roman"/>
              </w:rPr>
              <w:t>-1</w:t>
            </w:r>
            <w:r w:rsidR="005B4ABC">
              <w:rPr>
                <w:rFonts w:ascii="Times New Roman" w:hAnsi="Times New Roman"/>
              </w:rPr>
              <w:t>5</w:t>
            </w:r>
          </w:p>
          <w:p w14:paraId="4F618CED" w14:textId="77777777" w:rsidR="00396BD2" w:rsidRPr="00D068AA" w:rsidRDefault="00396BD2" w:rsidP="00E560FE">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6C682F5F" w14:textId="77777777" w:rsidR="00396BD2" w:rsidRPr="00D068AA" w:rsidRDefault="00396BD2" w:rsidP="00ED5EE1">
            <w:pPr>
              <w:widowControl w:val="0"/>
              <w:tabs>
                <w:tab w:val="left" w:pos="-720"/>
                <w:tab w:val="left" w:pos="900"/>
              </w:tabs>
              <w:suppressAutoHyphens/>
              <w:spacing w:before="120" w:after="120" w:line="240" w:lineRule="auto"/>
              <w:ind w:left="900" w:hanging="900"/>
              <w:rPr>
                <w:rFonts w:ascii="Times New Roman" w:hAnsi="Times New Roman"/>
              </w:rPr>
            </w:pPr>
            <w:r w:rsidRPr="00D068AA">
              <w:rPr>
                <w:rFonts w:ascii="Times New Roman" w:hAnsi="Times New Roman"/>
              </w:rPr>
              <w:t>Item 1</w:t>
            </w:r>
            <w:r>
              <w:rPr>
                <w:rFonts w:ascii="Times New Roman" w:hAnsi="Times New Roman"/>
              </w:rPr>
              <w:t>1</w:t>
            </w:r>
          </w:p>
        </w:tc>
        <w:tc>
          <w:tcPr>
            <w:tcW w:w="9041" w:type="dxa"/>
            <w:tcBorders>
              <w:bottom w:val="single" w:sz="4" w:space="0" w:color="auto"/>
            </w:tcBorders>
            <w:vAlign w:val="center"/>
          </w:tcPr>
          <w:p w14:paraId="73EE3017" w14:textId="77777777" w:rsidR="00E560FE" w:rsidRPr="00D068AA" w:rsidRDefault="00396BD2" w:rsidP="00ED5EE1">
            <w:pPr>
              <w:widowControl w:val="0"/>
              <w:tabs>
                <w:tab w:val="left" w:pos="-720"/>
                <w:tab w:val="left" w:pos="0"/>
              </w:tabs>
              <w:suppressAutoHyphens/>
              <w:spacing w:before="120" w:after="120" w:line="240" w:lineRule="auto"/>
              <w:ind w:left="-18"/>
              <w:jc w:val="center"/>
              <w:rPr>
                <w:rFonts w:ascii="Times New Roman" w:hAnsi="Times New Roman"/>
              </w:rPr>
            </w:pPr>
            <w:r>
              <w:rPr>
                <w:rFonts w:ascii="Times New Roman" w:hAnsi="Times New Roman"/>
              </w:rPr>
              <w:t>History of proposer’s organization</w:t>
            </w:r>
            <w:r w:rsidR="00874D2F">
              <w:rPr>
                <w:rFonts w:ascii="Times New Roman" w:hAnsi="Times New Roman"/>
              </w:rPr>
              <w:t>, location of offices, number of employees, other lines of business</w:t>
            </w:r>
          </w:p>
        </w:tc>
        <w:tc>
          <w:tcPr>
            <w:tcW w:w="1867" w:type="dxa"/>
            <w:tcBorders>
              <w:bottom w:val="single" w:sz="4" w:space="0" w:color="auto"/>
            </w:tcBorders>
            <w:shd w:val="clear" w:color="auto" w:fill="EEECE1" w:themeFill="background2"/>
          </w:tcPr>
          <w:p w14:paraId="13B7E7CE" w14:textId="77777777" w:rsidR="00396BD2" w:rsidRPr="00D068AA" w:rsidRDefault="00396BD2" w:rsidP="00E560FE">
            <w:pPr>
              <w:widowControl w:val="0"/>
              <w:tabs>
                <w:tab w:val="left" w:pos="-720"/>
                <w:tab w:val="left" w:pos="0"/>
              </w:tabs>
              <w:suppressAutoHyphens/>
              <w:spacing w:after="0" w:line="240" w:lineRule="auto"/>
              <w:jc w:val="center"/>
              <w:rPr>
                <w:rFonts w:ascii="Times New Roman" w:hAnsi="Times New Roman"/>
              </w:rPr>
            </w:pPr>
          </w:p>
        </w:tc>
      </w:tr>
      <w:tr w:rsidR="00396BD2" w:rsidRPr="00D068AA" w14:paraId="012B7B78" w14:textId="77777777" w:rsidTr="003A1199">
        <w:trPr>
          <w:trHeight w:val="1898"/>
        </w:trPr>
        <w:tc>
          <w:tcPr>
            <w:tcW w:w="2358" w:type="dxa"/>
            <w:vMerge/>
            <w:tcBorders>
              <w:bottom w:val="single" w:sz="4" w:space="0" w:color="auto"/>
            </w:tcBorders>
          </w:tcPr>
          <w:p w14:paraId="0E6DD65F" w14:textId="77777777" w:rsidR="00396BD2" w:rsidRPr="00D068AA" w:rsidRDefault="00396BD2" w:rsidP="00E560FE">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26C5B87B" w14:textId="77777777" w:rsidR="00396BD2" w:rsidRPr="00A27596" w:rsidRDefault="00396BD2" w:rsidP="00ED5EE1">
            <w:pPr>
              <w:widowControl w:val="0"/>
              <w:tabs>
                <w:tab w:val="left" w:pos="-720"/>
                <w:tab w:val="left" w:pos="900"/>
              </w:tabs>
              <w:suppressAutoHyphens/>
              <w:spacing w:before="120" w:after="0" w:line="240" w:lineRule="auto"/>
              <w:ind w:left="900" w:hanging="900"/>
              <w:rPr>
                <w:rFonts w:ascii="Times New Roman" w:hAnsi="Times New Roman"/>
                <w:b/>
              </w:rPr>
            </w:pPr>
            <w:r w:rsidRPr="00D068AA">
              <w:rPr>
                <w:rFonts w:ascii="Times New Roman" w:hAnsi="Times New Roman"/>
              </w:rPr>
              <w:t xml:space="preserve">Item </w:t>
            </w:r>
            <w:r>
              <w:rPr>
                <w:rFonts w:ascii="Times New Roman" w:hAnsi="Times New Roman"/>
              </w:rPr>
              <w:t>1</w:t>
            </w:r>
            <w:r w:rsidRPr="00D068AA">
              <w:rPr>
                <w:rFonts w:ascii="Times New Roman" w:hAnsi="Times New Roman"/>
              </w:rPr>
              <w:t>2</w:t>
            </w:r>
          </w:p>
        </w:tc>
        <w:tc>
          <w:tcPr>
            <w:tcW w:w="9041" w:type="dxa"/>
            <w:tcBorders>
              <w:bottom w:val="single" w:sz="4" w:space="0" w:color="auto"/>
            </w:tcBorders>
          </w:tcPr>
          <w:p w14:paraId="0A43027B" w14:textId="77777777" w:rsidR="00396BD2" w:rsidRPr="00D068AA" w:rsidRDefault="00396BD2" w:rsidP="001E6117">
            <w:pPr>
              <w:widowControl w:val="0"/>
              <w:tabs>
                <w:tab w:val="left" w:pos="-720"/>
                <w:tab w:val="left" w:pos="0"/>
              </w:tabs>
              <w:suppressAutoHyphens/>
              <w:spacing w:before="60" w:after="0" w:line="240" w:lineRule="auto"/>
              <w:ind w:left="-18"/>
              <w:rPr>
                <w:rFonts w:ascii="Times New Roman" w:hAnsi="Times New Roman"/>
              </w:rPr>
            </w:pPr>
            <w:r>
              <w:rPr>
                <w:rFonts w:ascii="Times New Roman" w:hAnsi="Times New Roman"/>
              </w:rPr>
              <w:t>Staffing Plan</w:t>
            </w:r>
            <w:r w:rsidRPr="00D068AA">
              <w:rPr>
                <w:rFonts w:ascii="Times New Roman" w:hAnsi="Times New Roman"/>
              </w:rPr>
              <w:t>:</w:t>
            </w:r>
          </w:p>
          <w:p w14:paraId="47C2DA36" w14:textId="77777777" w:rsidR="00396BD2" w:rsidRPr="00D068AA" w:rsidRDefault="00396BD2" w:rsidP="003278C4">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spacing w:val="-2"/>
              </w:rPr>
              <w:t>Organizational Chart</w:t>
            </w:r>
            <w:r w:rsidRPr="00D068AA">
              <w:rPr>
                <w:rFonts w:ascii="Times New Roman" w:hAnsi="Times New Roman"/>
                <w:spacing w:val="-2"/>
              </w:rPr>
              <w:t xml:space="preserve"> </w:t>
            </w:r>
          </w:p>
          <w:p w14:paraId="193A25EE" w14:textId="77777777" w:rsidR="005A2190" w:rsidRDefault="005A2190" w:rsidP="003278C4">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rPr>
              <w:t>Staffing structure</w:t>
            </w:r>
          </w:p>
          <w:p w14:paraId="66CDECE8" w14:textId="77777777" w:rsidR="00396BD2" w:rsidRPr="00D068AA" w:rsidRDefault="00396BD2" w:rsidP="003278C4">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rPr>
              <w:t>Job description for each type or classification</w:t>
            </w:r>
          </w:p>
          <w:p w14:paraId="05066B22" w14:textId="77777777" w:rsidR="00396BD2" w:rsidRPr="00D068AA" w:rsidRDefault="00396BD2" w:rsidP="003278C4">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rPr>
              <w:t>Résumés for all corporate management staff</w:t>
            </w:r>
          </w:p>
          <w:p w14:paraId="6248AB93" w14:textId="77777777" w:rsidR="00396BD2" w:rsidRPr="00D068AA" w:rsidRDefault="00396BD2" w:rsidP="003278C4">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rPr>
              <w:t xml:space="preserve">Description of </w:t>
            </w:r>
            <w:r w:rsidR="005A2190">
              <w:rPr>
                <w:rFonts w:ascii="Times New Roman" w:hAnsi="Times New Roman"/>
              </w:rPr>
              <w:t>Healthcare Insurance Plan and Coverage, and procurement</w:t>
            </w:r>
          </w:p>
          <w:p w14:paraId="18EB1766" w14:textId="77777777" w:rsidR="005B4ABC" w:rsidRDefault="005B4ABC" w:rsidP="005B4ABC">
            <w:pPr>
              <w:widowControl w:val="0"/>
              <w:numPr>
                <w:ilvl w:val="0"/>
                <w:numId w:val="1"/>
              </w:numPr>
              <w:tabs>
                <w:tab w:val="left" w:pos="-720"/>
                <w:tab w:val="left" w:pos="0"/>
              </w:tabs>
              <w:suppressAutoHyphens/>
              <w:spacing w:after="0" w:line="240" w:lineRule="auto"/>
              <w:ind w:left="342" w:hanging="342"/>
              <w:rPr>
                <w:rFonts w:ascii="Times New Roman" w:hAnsi="Times New Roman"/>
              </w:rPr>
            </w:pPr>
            <w:r>
              <w:rPr>
                <w:rFonts w:ascii="Times New Roman" w:hAnsi="Times New Roman"/>
              </w:rPr>
              <w:t>Procedures for criminal background checks</w:t>
            </w:r>
          </w:p>
          <w:p w14:paraId="0DED543D" w14:textId="77777777" w:rsidR="00396BD2" w:rsidRPr="00ED5EE1" w:rsidRDefault="00396BD2" w:rsidP="003278C4">
            <w:pPr>
              <w:widowControl w:val="0"/>
              <w:numPr>
                <w:ilvl w:val="0"/>
                <w:numId w:val="1"/>
              </w:numPr>
              <w:tabs>
                <w:tab w:val="left" w:pos="-720"/>
                <w:tab w:val="left" w:pos="0"/>
              </w:tabs>
              <w:suppressAutoHyphens/>
              <w:spacing w:after="120" w:line="240" w:lineRule="auto"/>
              <w:ind w:left="342" w:hanging="342"/>
              <w:rPr>
                <w:rFonts w:ascii="Times New Roman" w:hAnsi="Times New Roman"/>
              </w:rPr>
            </w:pPr>
            <w:r>
              <w:rPr>
                <w:rFonts w:ascii="Times New Roman" w:hAnsi="Times New Roman"/>
              </w:rPr>
              <w:t>Hiring preferences for staff of</w:t>
            </w:r>
            <w:r w:rsidR="005A2190">
              <w:rPr>
                <w:rFonts w:ascii="Times New Roman" w:hAnsi="Times New Roman"/>
              </w:rPr>
              <w:t xml:space="preserve"> current Sub-recipient</w:t>
            </w:r>
          </w:p>
        </w:tc>
        <w:tc>
          <w:tcPr>
            <w:tcW w:w="1867" w:type="dxa"/>
            <w:tcBorders>
              <w:bottom w:val="single" w:sz="4" w:space="0" w:color="auto"/>
            </w:tcBorders>
            <w:shd w:val="clear" w:color="auto" w:fill="EEECE1" w:themeFill="background2"/>
          </w:tcPr>
          <w:p w14:paraId="64C553C4" w14:textId="77777777" w:rsidR="00396BD2" w:rsidRPr="00D068AA" w:rsidRDefault="00396BD2" w:rsidP="00E560FE">
            <w:pPr>
              <w:widowControl w:val="0"/>
              <w:tabs>
                <w:tab w:val="left" w:pos="-720"/>
                <w:tab w:val="left" w:pos="0"/>
              </w:tabs>
              <w:suppressAutoHyphens/>
              <w:spacing w:after="0" w:line="240" w:lineRule="auto"/>
              <w:jc w:val="center"/>
              <w:rPr>
                <w:rFonts w:ascii="Times New Roman" w:hAnsi="Times New Roman"/>
              </w:rPr>
            </w:pPr>
          </w:p>
        </w:tc>
      </w:tr>
      <w:tr w:rsidR="006E0878" w:rsidRPr="00D068AA" w14:paraId="265BB800" w14:textId="77777777" w:rsidTr="005D684A">
        <w:tc>
          <w:tcPr>
            <w:tcW w:w="2358" w:type="dxa"/>
            <w:tcBorders>
              <w:top w:val="nil"/>
              <w:left w:val="nil"/>
              <w:bottom w:val="nil"/>
              <w:right w:val="nil"/>
            </w:tcBorders>
          </w:tcPr>
          <w:p w14:paraId="7C2C6855" w14:textId="77777777" w:rsidR="006E0878" w:rsidRPr="00D068AA" w:rsidRDefault="006E0878" w:rsidP="008A7485">
            <w:pPr>
              <w:widowControl w:val="0"/>
              <w:tabs>
                <w:tab w:val="left" w:pos="-720"/>
                <w:tab w:val="left" w:pos="0"/>
              </w:tabs>
              <w:suppressAutoHyphens/>
              <w:spacing w:after="0" w:line="240" w:lineRule="auto"/>
              <w:rPr>
                <w:rFonts w:ascii="Times New Roman" w:hAnsi="Times New Roman"/>
              </w:rPr>
            </w:pPr>
          </w:p>
        </w:tc>
        <w:tc>
          <w:tcPr>
            <w:tcW w:w="1350" w:type="dxa"/>
            <w:gridSpan w:val="2"/>
            <w:tcBorders>
              <w:top w:val="nil"/>
              <w:left w:val="nil"/>
              <w:bottom w:val="nil"/>
              <w:right w:val="nil"/>
            </w:tcBorders>
          </w:tcPr>
          <w:p w14:paraId="4EAB787E" w14:textId="77777777" w:rsidR="006E0878" w:rsidRPr="00D068AA" w:rsidRDefault="006E0878" w:rsidP="002D35C3">
            <w:pPr>
              <w:widowControl w:val="0"/>
              <w:tabs>
                <w:tab w:val="left" w:pos="-720"/>
                <w:tab w:val="left" w:pos="900"/>
              </w:tabs>
              <w:suppressAutoHyphens/>
              <w:spacing w:after="0" w:line="240" w:lineRule="auto"/>
              <w:ind w:left="900" w:hanging="900"/>
              <w:rPr>
                <w:rFonts w:ascii="Times New Roman" w:hAnsi="Times New Roman"/>
              </w:rPr>
            </w:pPr>
          </w:p>
        </w:tc>
        <w:tc>
          <w:tcPr>
            <w:tcW w:w="9041" w:type="dxa"/>
            <w:tcBorders>
              <w:top w:val="nil"/>
              <w:left w:val="nil"/>
              <w:bottom w:val="nil"/>
              <w:right w:val="nil"/>
            </w:tcBorders>
          </w:tcPr>
          <w:p w14:paraId="233A69A5" w14:textId="77777777" w:rsidR="006E0878" w:rsidRPr="00D068AA" w:rsidRDefault="00745988" w:rsidP="00745988">
            <w:pPr>
              <w:widowControl w:val="0"/>
              <w:tabs>
                <w:tab w:val="left" w:pos="-720"/>
                <w:tab w:val="left" w:pos="0"/>
                <w:tab w:val="left" w:pos="5025"/>
              </w:tabs>
              <w:suppressAutoHyphens/>
              <w:spacing w:after="0" w:line="240" w:lineRule="auto"/>
              <w:ind w:left="-18"/>
              <w:rPr>
                <w:rFonts w:ascii="Times New Roman" w:hAnsi="Times New Roman"/>
              </w:rPr>
            </w:pPr>
            <w:r>
              <w:rPr>
                <w:rFonts w:ascii="Times New Roman" w:hAnsi="Times New Roman"/>
              </w:rPr>
              <w:tab/>
            </w:r>
            <w:r>
              <w:rPr>
                <w:rFonts w:ascii="Times New Roman" w:hAnsi="Times New Roman"/>
              </w:rPr>
              <w:tab/>
            </w:r>
          </w:p>
        </w:tc>
        <w:tc>
          <w:tcPr>
            <w:tcW w:w="1867" w:type="dxa"/>
            <w:tcBorders>
              <w:top w:val="nil"/>
              <w:left w:val="nil"/>
              <w:bottom w:val="nil"/>
              <w:right w:val="nil"/>
            </w:tcBorders>
          </w:tcPr>
          <w:p w14:paraId="12F399B0" w14:textId="77777777" w:rsidR="006E0878" w:rsidRPr="00D068AA" w:rsidRDefault="006E0878" w:rsidP="00B40AA6">
            <w:pPr>
              <w:widowControl w:val="0"/>
              <w:tabs>
                <w:tab w:val="left" w:pos="-720"/>
                <w:tab w:val="left" w:pos="0"/>
              </w:tabs>
              <w:suppressAutoHyphens/>
              <w:spacing w:after="0" w:line="240" w:lineRule="auto"/>
              <w:jc w:val="center"/>
              <w:rPr>
                <w:rFonts w:ascii="Times New Roman" w:hAnsi="Times New Roman"/>
              </w:rPr>
            </w:pPr>
          </w:p>
        </w:tc>
      </w:tr>
      <w:tr w:rsidR="001F6B5D" w:rsidRPr="00D068AA" w14:paraId="6D7F6C7A" w14:textId="77777777" w:rsidTr="00303C15">
        <w:tc>
          <w:tcPr>
            <w:tcW w:w="2358" w:type="dxa"/>
            <w:vMerge w:val="restart"/>
          </w:tcPr>
          <w:p w14:paraId="27AEA148" w14:textId="77777777" w:rsidR="001F6B5D" w:rsidRDefault="001F6B5D" w:rsidP="001F6B5D">
            <w:pPr>
              <w:widowControl w:val="0"/>
              <w:tabs>
                <w:tab w:val="left" w:pos="-720"/>
                <w:tab w:val="left" w:pos="0"/>
              </w:tabs>
              <w:suppressAutoHyphens/>
              <w:spacing w:after="0" w:line="240" w:lineRule="auto"/>
              <w:rPr>
                <w:rFonts w:ascii="Times New Roman" w:hAnsi="Times New Roman"/>
              </w:rPr>
            </w:pPr>
          </w:p>
          <w:p w14:paraId="716E135B" w14:textId="77777777" w:rsidR="001F6B5D" w:rsidRDefault="001F6B5D" w:rsidP="001F6B5D">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26E97FD9" w14:textId="77777777" w:rsidR="001F6B5D" w:rsidRDefault="001F6B5D" w:rsidP="001F6B5D">
            <w:pPr>
              <w:widowControl w:val="0"/>
              <w:tabs>
                <w:tab w:val="left" w:pos="-720"/>
                <w:tab w:val="left" w:pos="0"/>
              </w:tabs>
              <w:suppressAutoHyphens/>
              <w:spacing w:after="0" w:line="240" w:lineRule="auto"/>
              <w:rPr>
                <w:rFonts w:ascii="Times New Roman" w:hAnsi="Times New Roman"/>
                <w:b/>
                <w:u w:val="single"/>
              </w:rPr>
            </w:pPr>
          </w:p>
          <w:p w14:paraId="66DA6FFC" w14:textId="77777777" w:rsidR="001F6B5D" w:rsidRDefault="001F6B5D" w:rsidP="001F6B5D">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Programmatic Experience </w:t>
            </w:r>
          </w:p>
          <w:p w14:paraId="650713AD" w14:textId="77777777" w:rsidR="001F6B5D" w:rsidRPr="00810D57" w:rsidRDefault="001F6B5D" w:rsidP="001F6B5D">
            <w:pPr>
              <w:widowControl w:val="0"/>
              <w:tabs>
                <w:tab w:val="left" w:pos="-720"/>
                <w:tab w:val="left" w:pos="0"/>
              </w:tabs>
              <w:suppressAutoHyphens/>
              <w:spacing w:after="0" w:line="240" w:lineRule="auto"/>
              <w:rPr>
                <w:rFonts w:ascii="Times New Roman" w:hAnsi="Times New Roman"/>
              </w:rPr>
            </w:pPr>
          </w:p>
          <w:p w14:paraId="5B8ABAB9" w14:textId="77777777" w:rsidR="001F6B5D" w:rsidRPr="00810D57" w:rsidRDefault="001F6B5D" w:rsidP="001F6B5D">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 xml:space="preserve">Page </w:t>
            </w:r>
            <w:r>
              <w:rPr>
                <w:rFonts w:ascii="Times New Roman" w:hAnsi="Times New Roman"/>
              </w:rPr>
              <w:t>1</w:t>
            </w:r>
            <w:r w:rsidR="005B4ABC">
              <w:rPr>
                <w:rFonts w:ascii="Times New Roman" w:hAnsi="Times New Roman"/>
              </w:rPr>
              <w:t>5</w:t>
            </w:r>
          </w:p>
          <w:p w14:paraId="742A341B" w14:textId="77777777" w:rsidR="001F6B5D" w:rsidRPr="00D068AA" w:rsidRDefault="001F6B5D" w:rsidP="001F6B5D">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121DD50A" w14:textId="77777777" w:rsidR="001F6B5D" w:rsidRPr="00D068AA" w:rsidRDefault="001F6B5D" w:rsidP="001F6B5D">
            <w:pPr>
              <w:widowControl w:val="0"/>
              <w:tabs>
                <w:tab w:val="left" w:pos="-720"/>
                <w:tab w:val="left" w:pos="900"/>
              </w:tabs>
              <w:suppressAutoHyphens/>
              <w:spacing w:before="120" w:after="120" w:line="240" w:lineRule="auto"/>
              <w:ind w:left="900" w:hanging="900"/>
              <w:rPr>
                <w:rFonts w:ascii="Times New Roman" w:hAnsi="Times New Roman"/>
              </w:rPr>
            </w:pPr>
            <w:r w:rsidRPr="00D068AA">
              <w:rPr>
                <w:rFonts w:ascii="Times New Roman" w:hAnsi="Times New Roman"/>
              </w:rPr>
              <w:t>Item 1</w:t>
            </w:r>
            <w:r>
              <w:rPr>
                <w:rFonts w:ascii="Times New Roman" w:hAnsi="Times New Roman"/>
              </w:rPr>
              <w:t>3</w:t>
            </w:r>
          </w:p>
        </w:tc>
        <w:tc>
          <w:tcPr>
            <w:tcW w:w="9041" w:type="dxa"/>
          </w:tcPr>
          <w:p w14:paraId="1D82A365" w14:textId="77777777" w:rsidR="001F6B5D" w:rsidRDefault="001F6B5D" w:rsidP="001F6B5D">
            <w:pPr>
              <w:pStyle w:val="EndnoteText"/>
              <w:tabs>
                <w:tab w:val="center" w:pos="4680"/>
              </w:tabs>
              <w:spacing w:before="120"/>
              <w:rPr>
                <w:rFonts w:ascii="Times New Roman" w:hAnsi="Times New Roman"/>
                <w:spacing w:val="-2"/>
              </w:rPr>
            </w:pPr>
            <w:r>
              <w:rPr>
                <w:rFonts w:ascii="Times New Roman" w:hAnsi="Times New Roman"/>
              </w:rPr>
              <w:t xml:space="preserve">List of each contract/grant </w:t>
            </w:r>
            <w:r w:rsidRPr="00FB6B3F">
              <w:rPr>
                <w:rFonts w:ascii="Times New Roman" w:hAnsi="Times New Roman"/>
                <w:spacing w:val="-2"/>
              </w:rPr>
              <w:t xml:space="preserve">since </w:t>
            </w:r>
            <w:r>
              <w:rPr>
                <w:rFonts w:ascii="Times New Roman" w:hAnsi="Times New Roman"/>
                <w:spacing w:val="-2"/>
              </w:rPr>
              <w:t>10/</w:t>
            </w:r>
            <w:r w:rsidRPr="00FB6B3F">
              <w:rPr>
                <w:rFonts w:ascii="Times New Roman" w:hAnsi="Times New Roman"/>
                <w:spacing w:val="-2"/>
              </w:rPr>
              <w:t>1</w:t>
            </w:r>
            <w:r>
              <w:rPr>
                <w:rFonts w:ascii="Times New Roman" w:hAnsi="Times New Roman"/>
                <w:spacing w:val="-2"/>
              </w:rPr>
              <w:t>/</w:t>
            </w:r>
            <w:r w:rsidR="005A2190">
              <w:rPr>
                <w:rFonts w:ascii="Times New Roman" w:hAnsi="Times New Roman"/>
                <w:spacing w:val="-2"/>
              </w:rPr>
              <w:t>20</w:t>
            </w:r>
            <w:r w:rsidRPr="00FB6B3F">
              <w:rPr>
                <w:rFonts w:ascii="Times New Roman" w:hAnsi="Times New Roman"/>
                <w:spacing w:val="-2"/>
              </w:rPr>
              <w:t xml:space="preserve"> and identif</w:t>
            </w:r>
            <w:r>
              <w:rPr>
                <w:rFonts w:ascii="Times New Roman" w:hAnsi="Times New Roman"/>
                <w:spacing w:val="-2"/>
              </w:rPr>
              <w:t>ying</w:t>
            </w:r>
            <w:r w:rsidRPr="00FB6B3F">
              <w:rPr>
                <w:rFonts w:ascii="Times New Roman" w:hAnsi="Times New Roman"/>
                <w:spacing w:val="-2"/>
              </w:rPr>
              <w:t xml:space="preserve"> the following for each:</w:t>
            </w:r>
          </w:p>
          <w:p w14:paraId="37C32D76" w14:textId="77777777" w:rsidR="001F6B5D" w:rsidRPr="00FB6B3F" w:rsidRDefault="001F6B5D" w:rsidP="003278C4">
            <w:pPr>
              <w:pStyle w:val="EndnoteText"/>
              <w:numPr>
                <w:ilvl w:val="0"/>
                <w:numId w:val="3"/>
              </w:numPr>
              <w:tabs>
                <w:tab w:val="clear" w:pos="1008"/>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Term of contract or grant</w:t>
            </w:r>
          </w:p>
          <w:p w14:paraId="55B3E48D"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Funding source</w:t>
            </w:r>
          </w:p>
          <w:p w14:paraId="7153E982"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Funding agency</w:t>
            </w:r>
          </w:p>
          <w:p w14:paraId="3B321CD5"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Funding amount</w:t>
            </w:r>
          </w:p>
          <w:p w14:paraId="0C88F3EB"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Contact person</w:t>
            </w:r>
          </w:p>
          <w:p w14:paraId="7D023E5B"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Geographic area served</w:t>
            </w:r>
          </w:p>
          <w:p w14:paraId="5A1F2DE8"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Population groups served</w:t>
            </w:r>
          </w:p>
          <w:p w14:paraId="7930F911" w14:textId="77777777" w:rsidR="001F6B5D" w:rsidRPr="00FB6B3F" w:rsidRDefault="001F6B5D" w:rsidP="003278C4">
            <w:pPr>
              <w:pStyle w:val="EndnoteText"/>
              <w:numPr>
                <w:ilvl w:val="0"/>
                <w:numId w:val="3"/>
              </w:numPr>
              <w:tabs>
                <w:tab w:val="clear" w:pos="1008"/>
                <w:tab w:val="num" w:pos="346"/>
                <w:tab w:val="num" w:pos="526"/>
                <w:tab w:val="center" w:pos="4680"/>
              </w:tabs>
              <w:suppressAutoHyphens/>
              <w:ind w:left="346" w:hanging="346"/>
              <w:rPr>
                <w:rFonts w:ascii="Times New Roman" w:hAnsi="Times New Roman"/>
                <w:spacing w:val="-2"/>
              </w:rPr>
            </w:pPr>
            <w:r w:rsidRPr="00FB6B3F">
              <w:rPr>
                <w:rFonts w:ascii="Times New Roman" w:hAnsi="Times New Roman"/>
                <w:spacing w:val="-2"/>
              </w:rPr>
              <w:t>Comparison of actual to contracted performance</w:t>
            </w:r>
          </w:p>
          <w:p w14:paraId="66CFEE92" w14:textId="77777777" w:rsidR="001F6B5D" w:rsidRPr="00D068AA" w:rsidRDefault="001F6B5D" w:rsidP="003278C4">
            <w:pPr>
              <w:pStyle w:val="EndnoteText"/>
              <w:numPr>
                <w:ilvl w:val="0"/>
                <w:numId w:val="3"/>
              </w:numPr>
              <w:tabs>
                <w:tab w:val="clear" w:pos="1008"/>
                <w:tab w:val="num" w:pos="346"/>
                <w:tab w:val="num" w:pos="526"/>
                <w:tab w:val="center" w:pos="4680"/>
              </w:tabs>
              <w:suppressAutoHyphens/>
              <w:spacing w:after="120"/>
              <w:ind w:left="346" w:hanging="346"/>
              <w:rPr>
                <w:rFonts w:ascii="Times New Roman" w:hAnsi="Times New Roman"/>
              </w:rPr>
            </w:pPr>
            <w:r w:rsidRPr="00FB6B3F">
              <w:rPr>
                <w:rFonts w:ascii="Times New Roman" w:hAnsi="Times New Roman"/>
                <w:spacing w:val="-2"/>
              </w:rPr>
              <w:t xml:space="preserve">Monitoring findings and resolutions </w:t>
            </w:r>
          </w:p>
        </w:tc>
        <w:tc>
          <w:tcPr>
            <w:tcW w:w="1867" w:type="dxa"/>
            <w:tcBorders>
              <w:bottom w:val="single" w:sz="4" w:space="0" w:color="auto"/>
            </w:tcBorders>
            <w:shd w:val="clear" w:color="auto" w:fill="EEECE1" w:themeFill="background2"/>
          </w:tcPr>
          <w:p w14:paraId="5200385F" w14:textId="77777777" w:rsidR="001F6B5D" w:rsidRPr="00D068AA" w:rsidRDefault="001F6B5D" w:rsidP="001F6B5D">
            <w:pPr>
              <w:widowControl w:val="0"/>
              <w:tabs>
                <w:tab w:val="left" w:pos="-720"/>
                <w:tab w:val="left" w:pos="0"/>
              </w:tabs>
              <w:suppressAutoHyphens/>
              <w:spacing w:after="0" w:line="240" w:lineRule="auto"/>
              <w:jc w:val="center"/>
              <w:rPr>
                <w:rFonts w:ascii="Times New Roman" w:hAnsi="Times New Roman"/>
              </w:rPr>
            </w:pPr>
          </w:p>
        </w:tc>
      </w:tr>
      <w:tr w:rsidR="001F6B5D" w:rsidRPr="00D068AA" w14:paraId="754A02B0" w14:textId="77777777" w:rsidTr="001F6B5D">
        <w:trPr>
          <w:trHeight w:val="818"/>
        </w:trPr>
        <w:tc>
          <w:tcPr>
            <w:tcW w:w="2358" w:type="dxa"/>
            <w:vMerge/>
            <w:tcBorders>
              <w:bottom w:val="single" w:sz="4" w:space="0" w:color="auto"/>
            </w:tcBorders>
          </w:tcPr>
          <w:p w14:paraId="4C71679A" w14:textId="77777777" w:rsidR="001F6B5D" w:rsidRPr="00D068AA" w:rsidRDefault="001F6B5D" w:rsidP="001F6B5D">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35A04C59" w14:textId="77777777" w:rsidR="001F6B5D" w:rsidRPr="00A27596" w:rsidRDefault="001F6B5D" w:rsidP="001F6B5D">
            <w:pPr>
              <w:widowControl w:val="0"/>
              <w:tabs>
                <w:tab w:val="left" w:pos="-720"/>
                <w:tab w:val="left" w:pos="900"/>
              </w:tabs>
              <w:suppressAutoHyphens/>
              <w:spacing w:before="120" w:after="0" w:line="240" w:lineRule="auto"/>
              <w:ind w:left="900" w:hanging="900"/>
              <w:rPr>
                <w:rFonts w:ascii="Times New Roman" w:hAnsi="Times New Roman"/>
                <w:b/>
              </w:rPr>
            </w:pPr>
            <w:r w:rsidRPr="00D068AA">
              <w:rPr>
                <w:rFonts w:ascii="Times New Roman" w:hAnsi="Times New Roman"/>
              </w:rPr>
              <w:t xml:space="preserve">Item </w:t>
            </w:r>
            <w:r>
              <w:rPr>
                <w:rFonts w:ascii="Times New Roman" w:hAnsi="Times New Roman"/>
              </w:rPr>
              <w:t>14</w:t>
            </w:r>
          </w:p>
        </w:tc>
        <w:tc>
          <w:tcPr>
            <w:tcW w:w="9041" w:type="dxa"/>
          </w:tcPr>
          <w:p w14:paraId="619DBE28" w14:textId="77777777" w:rsidR="001F6B5D" w:rsidRDefault="001F6B5D" w:rsidP="003278C4">
            <w:pPr>
              <w:pStyle w:val="ListParagraph"/>
              <w:widowControl w:val="0"/>
              <w:numPr>
                <w:ilvl w:val="0"/>
                <w:numId w:val="5"/>
              </w:numPr>
              <w:tabs>
                <w:tab w:val="left" w:pos="-720"/>
                <w:tab w:val="left" w:pos="252"/>
              </w:tabs>
              <w:suppressAutoHyphens/>
              <w:spacing w:before="120"/>
              <w:ind w:hanging="780"/>
              <w:rPr>
                <w:rFonts w:ascii="Times New Roman" w:hAnsi="Times New Roman"/>
              </w:rPr>
            </w:pPr>
            <w:r w:rsidRPr="007314B2">
              <w:rPr>
                <w:rFonts w:ascii="Times New Roman" w:hAnsi="Times New Roman"/>
              </w:rPr>
              <w:t>Entity’s most recent experience in delivering workforce services</w:t>
            </w:r>
          </w:p>
          <w:p w14:paraId="7B94FDD6" w14:textId="77777777" w:rsidR="001F6B5D" w:rsidRPr="007E55BA" w:rsidRDefault="001F6B5D" w:rsidP="003278C4">
            <w:pPr>
              <w:pStyle w:val="ListParagraph"/>
              <w:widowControl w:val="0"/>
              <w:numPr>
                <w:ilvl w:val="0"/>
                <w:numId w:val="5"/>
              </w:numPr>
              <w:tabs>
                <w:tab w:val="left" w:pos="-720"/>
                <w:tab w:val="left" w:pos="252"/>
              </w:tabs>
              <w:suppressAutoHyphens/>
              <w:ind w:hanging="780"/>
              <w:rPr>
                <w:rFonts w:ascii="Times New Roman" w:hAnsi="Times New Roman"/>
              </w:rPr>
            </w:pPr>
            <w:r>
              <w:rPr>
                <w:rFonts w:ascii="Times New Roman" w:hAnsi="Times New Roman"/>
              </w:rPr>
              <w:t>At least two funding agency references for each contract in Item 13</w:t>
            </w:r>
          </w:p>
        </w:tc>
        <w:tc>
          <w:tcPr>
            <w:tcW w:w="1867" w:type="dxa"/>
            <w:tcBorders>
              <w:bottom w:val="single" w:sz="4" w:space="0" w:color="auto"/>
            </w:tcBorders>
            <w:shd w:val="clear" w:color="auto" w:fill="EEECE1" w:themeFill="background2"/>
          </w:tcPr>
          <w:p w14:paraId="1DDAFDDE" w14:textId="77777777" w:rsidR="001F6B5D" w:rsidRPr="00D068AA" w:rsidRDefault="001F6B5D" w:rsidP="001F6B5D">
            <w:pPr>
              <w:widowControl w:val="0"/>
              <w:tabs>
                <w:tab w:val="left" w:pos="-720"/>
                <w:tab w:val="left" w:pos="0"/>
              </w:tabs>
              <w:suppressAutoHyphens/>
              <w:spacing w:after="0" w:line="240" w:lineRule="auto"/>
              <w:jc w:val="center"/>
              <w:rPr>
                <w:rFonts w:ascii="Times New Roman" w:hAnsi="Times New Roman"/>
              </w:rPr>
            </w:pPr>
          </w:p>
        </w:tc>
      </w:tr>
      <w:tr w:rsidR="006E0878" w:rsidRPr="00D068AA" w14:paraId="11629620" w14:textId="77777777" w:rsidTr="00396BD2">
        <w:trPr>
          <w:trHeight w:val="80"/>
        </w:trPr>
        <w:tc>
          <w:tcPr>
            <w:tcW w:w="3168" w:type="dxa"/>
            <w:gridSpan w:val="2"/>
            <w:tcBorders>
              <w:top w:val="nil"/>
              <w:left w:val="nil"/>
              <w:bottom w:val="single" w:sz="4" w:space="0" w:color="auto"/>
              <w:right w:val="nil"/>
            </w:tcBorders>
          </w:tcPr>
          <w:p w14:paraId="3356205C" w14:textId="77777777" w:rsidR="006E0878" w:rsidRPr="00D068AA" w:rsidRDefault="006E0878" w:rsidP="008A7485">
            <w:pPr>
              <w:widowControl w:val="0"/>
              <w:tabs>
                <w:tab w:val="left" w:pos="-720"/>
                <w:tab w:val="left" w:pos="0"/>
              </w:tabs>
              <w:suppressAutoHyphens/>
              <w:spacing w:after="0" w:line="240" w:lineRule="auto"/>
              <w:rPr>
                <w:rFonts w:ascii="Times New Roman" w:hAnsi="Times New Roman"/>
              </w:rPr>
            </w:pPr>
          </w:p>
        </w:tc>
        <w:tc>
          <w:tcPr>
            <w:tcW w:w="540" w:type="dxa"/>
            <w:tcBorders>
              <w:top w:val="nil"/>
              <w:left w:val="nil"/>
              <w:bottom w:val="single" w:sz="4" w:space="0" w:color="auto"/>
              <w:right w:val="nil"/>
            </w:tcBorders>
          </w:tcPr>
          <w:p w14:paraId="0A243E2B" w14:textId="77777777" w:rsidR="006E0878" w:rsidRPr="00D068AA" w:rsidRDefault="006E0878" w:rsidP="002D35C3">
            <w:pPr>
              <w:widowControl w:val="0"/>
              <w:tabs>
                <w:tab w:val="left" w:pos="-720"/>
                <w:tab w:val="left" w:pos="900"/>
              </w:tabs>
              <w:suppressAutoHyphens/>
              <w:spacing w:after="0" w:line="240" w:lineRule="auto"/>
              <w:ind w:left="900" w:hanging="900"/>
              <w:rPr>
                <w:rFonts w:ascii="Times New Roman" w:hAnsi="Times New Roman"/>
              </w:rPr>
            </w:pPr>
          </w:p>
        </w:tc>
        <w:tc>
          <w:tcPr>
            <w:tcW w:w="9041" w:type="dxa"/>
            <w:tcBorders>
              <w:top w:val="nil"/>
              <w:left w:val="nil"/>
              <w:bottom w:val="single" w:sz="4" w:space="0" w:color="auto"/>
              <w:right w:val="nil"/>
            </w:tcBorders>
          </w:tcPr>
          <w:p w14:paraId="2B71BBCF" w14:textId="77777777" w:rsidR="006E0878" w:rsidRPr="00D068AA" w:rsidRDefault="006E0878" w:rsidP="00EF54CA">
            <w:pPr>
              <w:widowControl w:val="0"/>
              <w:tabs>
                <w:tab w:val="left" w:pos="-720"/>
                <w:tab w:val="left" w:pos="0"/>
              </w:tabs>
              <w:suppressAutoHyphens/>
              <w:spacing w:after="0" w:line="240" w:lineRule="auto"/>
              <w:ind w:left="-18"/>
              <w:rPr>
                <w:rFonts w:ascii="Times New Roman" w:hAnsi="Times New Roman"/>
              </w:rPr>
            </w:pPr>
          </w:p>
        </w:tc>
        <w:tc>
          <w:tcPr>
            <w:tcW w:w="1867" w:type="dxa"/>
            <w:tcBorders>
              <w:top w:val="nil"/>
              <w:left w:val="nil"/>
              <w:bottom w:val="single" w:sz="4" w:space="0" w:color="auto"/>
              <w:right w:val="nil"/>
            </w:tcBorders>
          </w:tcPr>
          <w:p w14:paraId="453EB2EA" w14:textId="77777777" w:rsidR="006E0878" w:rsidRPr="00D068AA" w:rsidRDefault="006E0878" w:rsidP="00B40AA6">
            <w:pPr>
              <w:widowControl w:val="0"/>
              <w:tabs>
                <w:tab w:val="left" w:pos="-720"/>
                <w:tab w:val="left" w:pos="0"/>
              </w:tabs>
              <w:suppressAutoHyphens/>
              <w:spacing w:after="0" w:line="240" w:lineRule="auto"/>
              <w:jc w:val="center"/>
              <w:rPr>
                <w:rFonts w:ascii="Times New Roman" w:hAnsi="Times New Roman"/>
              </w:rPr>
            </w:pPr>
          </w:p>
        </w:tc>
      </w:tr>
      <w:tr w:rsidR="00E41164" w:rsidRPr="00D068AA" w14:paraId="0025E67A" w14:textId="77777777" w:rsidTr="003A1199">
        <w:trPr>
          <w:trHeight w:val="782"/>
        </w:trPr>
        <w:tc>
          <w:tcPr>
            <w:tcW w:w="2358" w:type="dxa"/>
            <w:vMerge w:val="restart"/>
          </w:tcPr>
          <w:p w14:paraId="0E25F84F" w14:textId="77777777" w:rsidR="00E41164" w:rsidRDefault="00E41164" w:rsidP="00E560FE">
            <w:pPr>
              <w:widowControl w:val="0"/>
              <w:tabs>
                <w:tab w:val="left" w:pos="-720"/>
                <w:tab w:val="left" w:pos="0"/>
              </w:tabs>
              <w:suppressAutoHyphens/>
              <w:spacing w:after="0" w:line="240" w:lineRule="auto"/>
              <w:rPr>
                <w:rFonts w:ascii="Times New Roman" w:hAnsi="Times New Roman"/>
              </w:rPr>
            </w:pPr>
          </w:p>
          <w:p w14:paraId="61B3A864" w14:textId="77777777" w:rsidR="00E41164" w:rsidRDefault="00E41164" w:rsidP="00E560FE">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444FFF49" w14:textId="77777777" w:rsidR="00E41164" w:rsidRDefault="00E41164" w:rsidP="00E560FE">
            <w:pPr>
              <w:widowControl w:val="0"/>
              <w:tabs>
                <w:tab w:val="left" w:pos="-720"/>
                <w:tab w:val="left" w:pos="0"/>
              </w:tabs>
              <w:suppressAutoHyphens/>
              <w:spacing w:after="0" w:line="240" w:lineRule="auto"/>
              <w:rPr>
                <w:rFonts w:ascii="Times New Roman" w:hAnsi="Times New Roman"/>
                <w:b/>
                <w:u w:val="single"/>
              </w:rPr>
            </w:pPr>
          </w:p>
          <w:p w14:paraId="4C017021" w14:textId="77777777" w:rsidR="00E41164" w:rsidRDefault="00E41164" w:rsidP="00E560FE">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Organizational Strategies and Plans </w:t>
            </w:r>
          </w:p>
          <w:p w14:paraId="6E378F4E" w14:textId="77777777" w:rsidR="00E41164" w:rsidRPr="00810D57" w:rsidRDefault="00E41164" w:rsidP="00E560FE">
            <w:pPr>
              <w:widowControl w:val="0"/>
              <w:tabs>
                <w:tab w:val="left" w:pos="-720"/>
                <w:tab w:val="left" w:pos="0"/>
              </w:tabs>
              <w:suppressAutoHyphens/>
              <w:spacing w:after="0" w:line="240" w:lineRule="auto"/>
              <w:rPr>
                <w:rFonts w:ascii="Times New Roman" w:hAnsi="Times New Roman"/>
              </w:rPr>
            </w:pPr>
          </w:p>
          <w:p w14:paraId="6481A410" w14:textId="495D462E" w:rsidR="00E41164" w:rsidRPr="00810D57" w:rsidRDefault="00E41164" w:rsidP="00E560FE">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 xml:space="preserve">Page </w:t>
            </w:r>
            <w:r>
              <w:rPr>
                <w:rFonts w:ascii="Times New Roman" w:hAnsi="Times New Roman"/>
              </w:rPr>
              <w:t>1</w:t>
            </w:r>
            <w:r w:rsidR="00A15EF0">
              <w:rPr>
                <w:rFonts w:ascii="Times New Roman" w:hAnsi="Times New Roman"/>
              </w:rPr>
              <w:t>6</w:t>
            </w:r>
            <w:r>
              <w:rPr>
                <w:rFonts w:ascii="Times New Roman" w:hAnsi="Times New Roman"/>
              </w:rPr>
              <w:t>-1</w:t>
            </w:r>
            <w:r w:rsidR="00A15EF0">
              <w:rPr>
                <w:rFonts w:ascii="Times New Roman" w:hAnsi="Times New Roman"/>
              </w:rPr>
              <w:t>8</w:t>
            </w:r>
          </w:p>
          <w:p w14:paraId="5C7FD60C" w14:textId="77777777" w:rsidR="00E41164" w:rsidRPr="00D068AA" w:rsidRDefault="00E41164" w:rsidP="00E560FE">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2F437B34" w14:textId="77777777" w:rsidR="00E41164" w:rsidRPr="00D068AA" w:rsidRDefault="00E41164" w:rsidP="001F6B5D">
            <w:pPr>
              <w:widowControl w:val="0"/>
              <w:tabs>
                <w:tab w:val="left" w:pos="-720"/>
                <w:tab w:val="left" w:pos="900"/>
              </w:tabs>
              <w:suppressAutoHyphens/>
              <w:spacing w:before="120" w:after="120" w:line="240" w:lineRule="auto"/>
              <w:ind w:left="900" w:hanging="900"/>
              <w:rPr>
                <w:rFonts w:ascii="Times New Roman" w:hAnsi="Times New Roman"/>
              </w:rPr>
            </w:pPr>
            <w:r w:rsidRPr="00D068AA">
              <w:rPr>
                <w:rFonts w:ascii="Times New Roman" w:hAnsi="Times New Roman"/>
              </w:rPr>
              <w:t>Item 1</w:t>
            </w:r>
            <w:r>
              <w:rPr>
                <w:rFonts w:ascii="Times New Roman" w:hAnsi="Times New Roman"/>
              </w:rPr>
              <w:t>5</w:t>
            </w:r>
          </w:p>
        </w:tc>
        <w:tc>
          <w:tcPr>
            <w:tcW w:w="9041" w:type="dxa"/>
            <w:tcBorders>
              <w:bottom w:val="single" w:sz="4" w:space="0" w:color="auto"/>
            </w:tcBorders>
          </w:tcPr>
          <w:p w14:paraId="4ADA427F" w14:textId="77777777" w:rsidR="00E41164" w:rsidRDefault="00E41164" w:rsidP="00ED5EE1">
            <w:pPr>
              <w:widowControl w:val="0"/>
              <w:tabs>
                <w:tab w:val="left" w:pos="-720"/>
                <w:tab w:val="left" w:pos="0"/>
              </w:tabs>
              <w:suppressAutoHyphens/>
              <w:spacing w:before="120" w:after="0" w:line="240" w:lineRule="auto"/>
              <w:ind w:left="-18"/>
              <w:rPr>
                <w:rFonts w:ascii="Times New Roman" w:hAnsi="Times New Roman"/>
              </w:rPr>
            </w:pPr>
            <w:r>
              <w:rPr>
                <w:rFonts w:ascii="Times New Roman" w:hAnsi="Times New Roman"/>
              </w:rPr>
              <w:t>Descriptions of how the proposer will utilize the entity’s:</w:t>
            </w:r>
          </w:p>
          <w:p w14:paraId="3235DC5A" w14:textId="77777777" w:rsidR="00E41164" w:rsidRDefault="00E41164" w:rsidP="00106E7D">
            <w:pPr>
              <w:widowControl w:val="0"/>
              <w:tabs>
                <w:tab w:val="left" w:pos="-14"/>
              </w:tabs>
              <w:suppressAutoHyphens/>
              <w:spacing w:after="0" w:line="240" w:lineRule="auto"/>
              <w:ind w:left="436" w:hanging="450"/>
              <w:rPr>
                <w:rFonts w:ascii="Times New Roman" w:hAnsi="Times New Roman"/>
              </w:rPr>
            </w:pPr>
            <w:r>
              <w:rPr>
                <w:rFonts w:ascii="Times New Roman" w:hAnsi="Times New Roman"/>
              </w:rPr>
              <w:t>a)   Experience in integrated service models</w:t>
            </w:r>
          </w:p>
          <w:p w14:paraId="575336D8" w14:textId="77777777" w:rsidR="00E41164" w:rsidRDefault="00E41164" w:rsidP="00106E7D">
            <w:pPr>
              <w:widowControl w:val="0"/>
              <w:tabs>
                <w:tab w:val="left" w:pos="-720"/>
                <w:tab w:val="left" w:pos="346"/>
                <w:tab w:val="left" w:pos="436"/>
              </w:tabs>
              <w:suppressAutoHyphens/>
              <w:spacing w:after="0" w:line="240" w:lineRule="auto"/>
              <w:ind w:left="526" w:hanging="540"/>
              <w:rPr>
                <w:rFonts w:ascii="Times New Roman" w:hAnsi="Times New Roman"/>
              </w:rPr>
            </w:pPr>
            <w:r>
              <w:rPr>
                <w:rFonts w:ascii="Times New Roman" w:hAnsi="Times New Roman"/>
              </w:rPr>
              <w:t>b)   Management team building</w:t>
            </w:r>
          </w:p>
          <w:p w14:paraId="2E6BE79E" w14:textId="77777777" w:rsidR="00E41164" w:rsidRDefault="00E41164" w:rsidP="00106E7D">
            <w:pPr>
              <w:widowControl w:val="0"/>
              <w:tabs>
                <w:tab w:val="left" w:pos="-720"/>
                <w:tab w:val="left" w:pos="346"/>
                <w:tab w:val="left" w:pos="436"/>
              </w:tabs>
              <w:suppressAutoHyphens/>
              <w:spacing w:after="0" w:line="240" w:lineRule="auto"/>
              <w:ind w:left="526" w:hanging="540"/>
              <w:rPr>
                <w:rFonts w:ascii="Times New Roman" w:hAnsi="Times New Roman"/>
              </w:rPr>
            </w:pPr>
            <w:r>
              <w:rPr>
                <w:rFonts w:ascii="Times New Roman" w:hAnsi="Times New Roman"/>
              </w:rPr>
              <w:t>c)   Management strategies</w:t>
            </w:r>
          </w:p>
          <w:p w14:paraId="7CA1687E" w14:textId="77777777" w:rsidR="00E41164" w:rsidRDefault="00E41164" w:rsidP="003278C4">
            <w:pPr>
              <w:widowControl w:val="0"/>
              <w:tabs>
                <w:tab w:val="left" w:pos="-720"/>
                <w:tab w:val="left" w:pos="616"/>
              </w:tabs>
              <w:suppressAutoHyphens/>
              <w:spacing w:after="0" w:line="240" w:lineRule="auto"/>
              <w:ind w:left="526" w:hanging="540"/>
              <w:rPr>
                <w:rFonts w:ascii="Times New Roman" w:hAnsi="Times New Roman"/>
              </w:rPr>
            </w:pPr>
            <w:r>
              <w:rPr>
                <w:rFonts w:ascii="Times New Roman" w:hAnsi="Times New Roman"/>
              </w:rPr>
              <w:t>d)   Knowledge, skills, abilities and experience with each program for policies, procedures</w:t>
            </w:r>
          </w:p>
          <w:p w14:paraId="5732B0A5" w14:textId="77777777" w:rsidR="00E41164" w:rsidRDefault="00E41164" w:rsidP="00106E7D">
            <w:pPr>
              <w:widowControl w:val="0"/>
              <w:tabs>
                <w:tab w:val="left" w:pos="-720"/>
                <w:tab w:val="left" w:pos="346"/>
                <w:tab w:val="left" w:pos="436"/>
              </w:tabs>
              <w:suppressAutoHyphens/>
              <w:spacing w:after="0" w:line="240" w:lineRule="auto"/>
              <w:ind w:left="526" w:hanging="540"/>
              <w:rPr>
                <w:rFonts w:ascii="Times New Roman" w:hAnsi="Times New Roman"/>
              </w:rPr>
            </w:pPr>
            <w:r>
              <w:rPr>
                <w:rFonts w:ascii="Times New Roman" w:hAnsi="Times New Roman"/>
              </w:rPr>
              <w:t xml:space="preserve">e)   Expertise and experience in: </w:t>
            </w:r>
          </w:p>
          <w:p w14:paraId="4EAF81FB"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sidRPr="001F6B5D">
              <w:rPr>
                <w:rFonts w:ascii="Times New Roman" w:hAnsi="Times New Roman"/>
              </w:rPr>
              <w:t>Monitoring</w:t>
            </w:r>
          </w:p>
          <w:p w14:paraId="3E1A646F"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Fraud</w:t>
            </w:r>
          </w:p>
          <w:p w14:paraId="158BBF88"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Cybersecurity</w:t>
            </w:r>
          </w:p>
          <w:p w14:paraId="2D3F89A4" w14:textId="77777777" w:rsidR="00E41164" w:rsidRDefault="00E41164" w:rsidP="003278C4">
            <w:pPr>
              <w:pStyle w:val="ListParagraph"/>
              <w:widowControl w:val="0"/>
              <w:numPr>
                <w:ilvl w:val="0"/>
                <w:numId w:val="8"/>
              </w:numPr>
              <w:tabs>
                <w:tab w:val="left" w:pos="-720"/>
                <w:tab w:val="left" w:pos="346"/>
                <w:tab w:val="left" w:pos="436"/>
              </w:tabs>
              <w:suppressAutoHyphens/>
              <w:ind w:left="616" w:hanging="630"/>
              <w:rPr>
                <w:rFonts w:ascii="Times New Roman" w:hAnsi="Times New Roman"/>
              </w:rPr>
            </w:pPr>
            <w:r>
              <w:rPr>
                <w:rFonts w:ascii="Times New Roman" w:hAnsi="Times New Roman"/>
              </w:rPr>
              <w:t>E</w:t>
            </w:r>
            <w:r w:rsidRPr="00EB7792">
              <w:rPr>
                <w:rFonts w:ascii="Times New Roman" w:hAnsi="Times New Roman"/>
              </w:rPr>
              <w:t>xperience collaborating with employers and businesses</w:t>
            </w:r>
          </w:p>
          <w:p w14:paraId="79902C1F"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Job Developments</w:t>
            </w:r>
          </w:p>
          <w:p w14:paraId="2AF98F68"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Specialized Training</w:t>
            </w:r>
          </w:p>
          <w:p w14:paraId="42FF6338"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OJT, work-based learning, Work Experience</w:t>
            </w:r>
          </w:p>
          <w:p w14:paraId="5A8E3E66" w14:textId="77777777" w:rsidR="00E41164" w:rsidRDefault="00E41164" w:rsidP="003278C4">
            <w:pPr>
              <w:pStyle w:val="ListParagraph"/>
              <w:widowControl w:val="0"/>
              <w:numPr>
                <w:ilvl w:val="0"/>
                <w:numId w:val="7"/>
              </w:numPr>
              <w:tabs>
                <w:tab w:val="left" w:pos="-720"/>
                <w:tab w:val="left" w:pos="346"/>
                <w:tab w:val="left" w:pos="436"/>
              </w:tabs>
              <w:suppressAutoHyphens/>
              <w:ind w:left="616" w:hanging="270"/>
              <w:rPr>
                <w:rFonts w:ascii="Times New Roman" w:hAnsi="Times New Roman"/>
              </w:rPr>
            </w:pPr>
            <w:r>
              <w:rPr>
                <w:rFonts w:ascii="Times New Roman" w:hAnsi="Times New Roman"/>
              </w:rPr>
              <w:t>Apprenticeship</w:t>
            </w:r>
          </w:p>
          <w:p w14:paraId="1DFCADD7" w14:textId="77777777" w:rsidR="00E41164" w:rsidRDefault="00E41164" w:rsidP="003278C4">
            <w:pPr>
              <w:pStyle w:val="ListParagraph"/>
              <w:widowControl w:val="0"/>
              <w:numPr>
                <w:ilvl w:val="0"/>
                <w:numId w:val="8"/>
              </w:numPr>
              <w:tabs>
                <w:tab w:val="left" w:pos="-720"/>
                <w:tab w:val="left" w:pos="0"/>
              </w:tabs>
              <w:suppressAutoHyphens/>
              <w:ind w:left="346"/>
              <w:rPr>
                <w:rFonts w:ascii="Times New Roman" w:hAnsi="Times New Roman"/>
              </w:rPr>
            </w:pPr>
            <w:r>
              <w:rPr>
                <w:rFonts w:ascii="Times New Roman" w:hAnsi="Times New Roman"/>
              </w:rPr>
              <w:t>Innovative strategies for Mobile Workforce Development Services Units</w:t>
            </w:r>
          </w:p>
          <w:p w14:paraId="01A5E255" w14:textId="77777777" w:rsidR="00E41164" w:rsidRDefault="00E41164" w:rsidP="003278C4">
            <w:pPr>
              <w:pStyle w:val="ListParagraph"/>
              <w:widowControl w:val="0"/>
              <w:numPr>
                <w:ilvl w:val="0"/>
                <w:numId w:val="8"/>
              </w:numPr>
              <w:tabs>
                <w:tab w:val="left" w:pos="-720"/>
                <w:tab w:val="left" w:pos="0"/>
              </w:tabs>
              <w:suppressAutoHyphens/>
              <w:ind w:left="346"/>
              <w:rPr>
                <w:rFonts w:ascii="Times New Roman" w:hAnsi="Times New Roman"/>
              </w:rPr>
            </w:pPr>
            <w:r>
              <w:rPr>
                <w:rFonts w:ascii="Times New Roman" w:hAnsi="Times New Roman"/>
              </w:rPr>
              <w:t xml:space="preserve">Participation in collaborative activities with community partners </w:t>
            </w:r>
          </w:p>
          <w:p w14:paraId="53E88675" w14:textId="77777777" w:rsidR="00E41164" w:rsidRPr="003278C4" w:rsidRDefault="00E41164" w:rsidP="003278C4">
            <w:pPr>
              <w:pStyle w:val="ListParagraph"/>
              <w:widowControl w:val="0"/>
              <w:numPr>
                <w:ilvl w:val="0"/>
                <w:numId w:val="8"/>
              </w:numPr>
              <w:tabs>
                <w:tab w:val="left" w:pos="-720"/>
                <w:tab w:val="left" w:pos="0"/>
              </w:tabs>
              <w:suppressAutoHyphens/>
              <w:spacing w:after="60"/>
              <w:ind w:left="346"/>
              <w:rPr>
                <w:rFonts w:ascii="Times New Roman" w:hAnsi="Times New Roman"/>
              </w:rPr>
            </w:pPr>
            <w:r>
              <w:rPr>
                <w:rFonts w:ascii="Times New Roman" w:hAnsi="Times New Roman"/>
              </w:rPr>
              <w:t>EO Strategies</w:t>
            </w:r>
            <w:r w:rsidRPr="00EB7792">
              <w:rPr>
                <w:rFonts w:ascii="Times New Roman" w:hAnsi="Times New Roman"/>
              </w:rPr>
              <w:t xml:space="preserve"> </w:t>
            </w:r>
          </w:p>
        </w:tc>
        <w:tc>
          <w:tcPr>
            <w:tcW w:w="1867" w:type="dxa"/>
            <w:tcBorders>
              <w:bottom w:val="single" w:sz="4" w:space="0" w:color="auto"/>
            </w:tcBorders>
            <w:shd w:val="clear" w:color="auto" w:fill="EEECE1" w:themeFill="background2"/>
          </w:tcPr>
          <w:p w14:paraId="1A7B1D76" w14:textId="77777777" w:rsidR="00E41164" w:rsidRPr="00D068AA" w:rsidRDefault="00E41164" w:rsidP="00B40AA6">
            <w:pPr>
              <w:widowControl w:val="0"/>
              <w:tabs>
                <w:tab w:val="left" w:pos="-720"/>
                <w:tab w:val="left" w:pos="0"/>
              </w:tabs>
              <w:suppressAutoHyphens/>
              <w:spacing w:after="0" w:line="240" w:lineRule="auto"/>
              <w:jc w:val="center"/>
              <w:rPr>
                <w:rFonts w:ascii="Times New Roman" w:hAnsi="Times New Roman"/>
              </w:rPr>
            </w:pPr>
          </w:p>
        </w:tc>
      </w:tr>
      <w:tr w:rsidR="00E41164" w:rsidRPr="00D068AA" w14:paraId="668D71C4" w14:textId="77777777" w:rsidTr="003A1199">
        <w:tc>
          <w:tcPr>
            <w:tcW w:w="2358" w:type="dxa"/>
            <w:vMerge/>
          </w:tcPr>
          <w:p w14:paraId="4907890C" w14:textId="77777777" w:rsidR="00E41164" w:rsidRPr="00D068AA" w:rsidRDefault="00E41164" w:rsidP="00396BD2">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41216A14" w14:textId="77777777" w:rsidR="00E41164" w:rsidRPr="00A27596" w:rsidRDefault="00E41164" w:rsidP="001F6B5D">
            <w:pPr>
              <w:widowControl w:val="0"/>
              <w:tabs>
                <w:tab w:val="left" w:pos="-720"/>
                <w:tab w:val="left" w:pos="900"/>
              </w:tabs>
              <w:suppressAutoHyphens/>
              <w:spacing w:before="120" w:after="120" w:line="240" w:lineRule="auto"/>
              <w:ind w:left="900" w:hanging="900"/>
              <w:rPr>
                <w:rFonts w:ascii="Times New Roman" w:hAnsi="Times New Roman"/>
                <w:b/>
              </w:rPr>
            </w:pPr>
            <w:r w:rsidRPr="00D068AA">
              <w:rPr>
                <w:rFonts w:ascii="Times New Roman" w:hAnsi="Times New Roman"/>
              </w:rPr>
              <w:t xml:space="preserve">Item </w:t>
            </w:r>
            <w:r>
              <w:rPr>
                <w:rFonts w:ascii="Times New Roman" w:hAnsi="Times New Roman"/>
              </w:rPr>
              <w:t>16</w:t>
            </w:r>
          </w:p>
        </w:tc>
        <w:tc>
          <w:tcPr>
            <w:tcW w:w="9041" w:type="dxa"/>
            <w:tcBorders>
              <w:bottom w:val="single" w:sz="4" w:space="0" w:color="auto"/>
            </w:tcBorders>
          </w:tcPr>
          <w:p w14:paraId="39EF4587" w14:textId="77777777" w:rsidR="00E41164" w:rsidRDefault="00E41164" w:rsidP="00ED5EE1">
            <w:pPr>
              <w:widowControl w:val="0"/>
              <w:tabs>
                <w:tab w:val="left" w:pos="-720"/>
                <w:tab w:val="left" w:pos="0"/>
              </w:tabs>
              <w:suppressAutoHyphens/>
              <w:spacing w:before="120" w:after="0" w:line="240" w:lineRule="auto"/>
              <w:rPr>
                <w:rFonts w:ascii="Times New Roman" w:hAnsi="Times New Roman"/>
              </w:rPr>
            </w:pPr>
            <w:r w:rsidRPr="00A04E95">
              <w:rPr>
                <w:rFonts w:ascii="Times New Roman" w:hAnsi="Times New Roman"/>
              </w:rPr>
              <w:t xml:space="preserve">Descriptions of how </w:t>
            </w:r>
            <w:r>
              <w:rPr>
                <w:rFonts w:ascii="Times New Roman" w:hAnsi="Times New Roman"/>
              </w:rPr>
              <w:t>the proposer</w:t>
            </w:r>
            <w:r w:rsidRPr="00A04E95">
              <w:rPr>
                <w:rFonts w:ascii="Times New Roman" w:hAnsi="Times New Roman"/>
              </w:rPr>
              <w:t xml:space="preserve"> will</w:t>
            </w:r>
            <w:r>
              <w:rPr>
                <w:rFonts w:ascii="Times New Roman" w:hAnsi="Times New Roman"/>
              </w:rPr>
              <w:t>:</w:t>
            </w:r>
          </w:p>
          <w:p w14:paraId="2B4B11BA" w14:textId="77777777" w:rsidR="00E41164" w:rsidRDefault="00E41164" w:rsidP="005A2190">
            <w:pPr>
              <w:widowControl w:val="0"/>
              <w:tabs>
                <w:tab w:val="left" w:pos="-720"/>
                <w:tab w:val="left" w:pos="346"/>
              </w:tabs>
              <w:suppressAutoHyphens/>
              <w:spacing w:after="0" w:line="240" w:lineRule="auto"/>
              <w:ind w:left="346" w:hanging="346"/>
              <w:rPr>
                <w:rFonts w:ascii="Times New Roman" w:hAnsi="Times New Roman"/>
              </w:rPr>
            </w:pPr>
            <w:r w:rsidRPr="00A04E95">
              <w:rPr>
                <w:rFonts w:ascii="Times New Roman" w:hAnsi="Times New Roman"/>
              </w:rPr>
              <w:t xml:space="preserve">a) </w:t>
            </w:r>
            <w:r>
              <w:rPr>
                <w:rFonts w:ascii="Times New Roman" w:hAnsi="Times New Roman"/>
              </w:rPr>
              <w:t xml:space="preserve">  Provide services oriented to customers’ needs</w:t>
            </w:r>
          </w:p>
          <w:p w14:paraId="79F3E38F" w14:textId="77777777" w:rsidR="00E41164" w:rsidRDefault="00E41164" w:rsidP="005A2190">
            <w:pPr>
              <w:widowControl w:val="0"/>
              <w:tabs>
                <w:tab w:val="left" w:pos="-720"/>
                <w:tab w:val="left" w:pos="346"/>
              </w:tabs>
              <w:suppressAutoHyphens/>
              <w:spacing w:after="0" w:line="240" w:lineRule="auto"/>
              <w:ind w:left="346" w:hanging="346"/>
              <w:rPr>
                <w:rFonts w:ascii="Times New Roman" w:hAnsi="Times New Roman"/>
              </w:rPr>
            </w:pPr>
            <w:r w:rsidRPr="00A04E95">
              <w:rPr>
                <w:rFonts w:ascii="Times New Roman" w:hAnsi="Times New Roman"/>
              </w:rPr>
              <w:t xml:space="preserve">b) </w:t>
            </w:r>
            <w:r>
              <w:rPr>
                <w:rFonts w:ascii="Times New Roman" w:hAnsi="Times New Roman"/>
              </w:rPr>
              <w:t xml:space="preserve">  Hire, train and retain staff</w:t>
            </w:r>
          </w:p>
          <w:p w14:paraId="1C6DE0BC" w14:textId="77777777" w:rsidR="00E41164" w:rsidRDefault="00E41164" w:rsidP="00E41164">
            <w:pPr>
              <w:widowControl w:val="0"/>
              <w:tabs>
                <w:tab w:val="left" w:pos="-720"/>
                <w:tab w:val="left" w:pos="346"/>
              </w:tabs>
              <w:suppressAutoHyphens/>
              <w:spacing w:after="60" w:line="240" w:lineRule="auto"/>
              <w:ind w:left="346" w:hanging="346"/>
              <w:rPr>
                <w:rFonts w:ascii="Times New Roman" w:hAnsi="Times New Roman"/>
              </w:rPr>
            </w:pPr>
            <w:r w:rsidRPr="00A04E95">
              <w:rPr>
                <w:rFonts w:ascii="Times New Roman" w:hAnsi="Times New Roman"/>
              </w:rPr>
              <w:t xml:space="preserve">c) </w:t>
            </w:r>
            <w:r>
              <w:rPr>
                <w:rFonts w:ascii="Times New Roman" w:hAnsi="Times New Roman"/>
              </w:rPr>
              <w:t xml:space="preserve">  Integrate service delivery</w:t>
            </w:r>
          </w:p>
          <w:p w14:paraId="3E534278" w14:textId="77777777" w:rsidR="00E41164" w:rsidRDefault="00E41164" w:rsidP="005A2190">
            <w:pPr>
              <w:widowControl w:val="0"/>
              <w:tabs>
                <w:tab w:val="left" w:pos="-720"/>
                <w:tab w:val="left" w:pos="346"/>
              </w:tabs>
              <w:suppressAutoHyphens/>
              <w:spacing w:after="0" w:line="240" w:lineRule="auto"/>
              <w:ind w:left="346" w:hanging="346"/>
              <w:rPr>
                <w:rFonts w:ascii="Times New Roman" w:hAnsi="Times New Roman"/>
              </w:rPr>
            </w:pPr>
            <w:r w:rsidRPr="00A04E95">
              <w:rPr>
                <w:rFonts w:ascii="Times New Roman" w:hAnsi="Times New Roman"/>
              </w:rPr>
              <w:t xml:space="preserve">d) </w:t>
            </w:r>
            <w:r>
              <w:rPr>
                <w:rFonts w:ascii="Times New Roman" w:hAnsi="Times New Roman"/>
              </w:rPr>
              <w:t xml:space="preserve">  Provide optimum job seeker services</w:t>
            </w:r>
          </w:p>
          <w:p w14:paraId="1B29DBF3" w14:textId="77777777" w:rsidR="00E41164" w:rsidRPr="00D068AA" w:rsidRDefault="00E41164" w:rsidP="00A23495">
            <w:pPr>
              <w:widowControl w:val="0"/>
              <w:tabs>
                <w:tab w:val="left" w:pos="-720"/>
                <w:tab w:val="left" w:pos="346"/>
              </w:tabs>
              <w:suppressAutoHyphens/>
              <w:spacing w:after="120" w:line="240" w:lineRule="auto"/>
              <w:ind w:left="346" w:hanging="346"/>
              <w:rPr>
                <w:rFonts w:ascii="Times New Roman" w:hAnsi="Times New Roman"/>
              </w:rPr>
            </w:pPr>
            <w:r w:rsidRPr="00A04E95">
              <w:rPr>
                <w:rFonts w:ascii="Times New Roman" w:hAnsi="Times New Roman"/>
              </w:rPr>
              <w:t xml:space="preserve">e) </w:t>
            </w:r>
            <w:r>
              <w:rPr>
                <w:rFonts w:ascii="Times New Roman" w:hAnsi="Times New Roman"/>
              </w:rPr>
              <w:t xml:space="preserve">  Secure confidential information</w:t>
            </w:r>
          </w:p>
        </w:tc>
        <w:tc>
          <w:tcPr>
            <w:tcW w:w="1867" w:type="dxa"/>
            <w:tcBorders>
              <w:bottom w:val="single" w:sz="4" w:space="0" w:color="auto"/>
            </w:tcBorders>
            <w:shd w:val="clear" w:color="auto" w:fill="EEECE1" w:themeFill="background2"/>
          </w:tcPr>
          <w:p w14:paraId="2FE7B166" w14:textId="77777777" w:rsidR="00E41164" w:rsidRPr="00D068AA" w:rsidRDefault="00E41164" w:rsidP="00B40AA6">
            <w:pPr>
              <w:widowControl w:val="0"/>
              <w:tabs>
                <w:tab w:val="left" w:pos="-720"/>
                <w:tab w:val="left" w:pos="0"/>
              </w:tabs>
              <w:suppressAutoHyphens/>
              <w:spacing w:after="0" w:line="240" w:lineRule="auto"/>
              <w:jc w:val="center"/>
              <w:rPr>
                <w:rFonts w:ascii="Times New Roman" w:hAnsi="Times New Roman"/>
              </w:rPr>
            </w:pPr>
          </w:p>
        </w:tc>
      </w:tr>
      <w:tr w:rsidR="00E41164" w:rsidRPr="00D068AA" w14:paraId="1C876E23" w14:textId="77777777" w:rsidTr="00A7501F">
        <w:trPr>
          <w:trHeight w:val="323"/>
        </w:trPr>
        <w:tc>
          <w:tcPr>
            <w:tcW w:w="2358" w:type="dxa"/>
            <w:vMerge/>
          </w:tcPr>
          <w:p w14:paraId="5B5252A1" w14:textId="77777777" w:rsidR="00E41164" w:rsidRPr="00D068AA" w:rsidRDefault="00E41164" w:rsidP="00396BD2">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0038CFF2" w14:textId="77777777" w:rsidR="00E41164" w:rsidRPr="00D068AA" w:rsidRDefault="00E41164" w:rsidP="001F6B5D">
            <w:pPr>
              <w:widowControl w:val="0"/>
              <w:tabs>
                <w:tab w:val="left" w:pos="-720"/>
                <w:tab w:val="left" w:pos="900"/>
              </w:tabs>
              <w:suppressAutoHyphens/>
              <w:spacing w:before="120" w:after="120" w:line="240" w:lineRule="auto"/>
              <w:ind w:left="900" w:hanging="900"/>
              <w:rPr>
                <w:rFonts w:ascii="Times New Roman" w:hAnsi="Times New Roman"/>
              </w:rPr>
            </w:pPr>
            <w:r>
              <w:rPr>
                <w:rFonts w:ascii="Times New Roman" w:hAnsi="Times New Roman"/>
              </w:rPr>
              <w:t>Item 17</w:t>
            </w:r>
          </w:p>
        </w:tc>
        <w:tc>
          <w:tcPr>
            <w:tcW w:w="9041" w:type="dxa"/>
            <w:tcBorders>
              <w:bottom w:val="single" w:sz="4" w:space="0" w:color="auto"/>
            </w:tcBorders>
          </w:tcPr>
          <w:p w14:paraId="1E8E2825" w14:textId="77777777" w:rsidR="00E41164" w:rsidRDefault="00E41164" w:rsidP="00A23495">
            <w:pPr>
              <w:widowControl w:val="0"/>
              <w:tabs>
                <w:tab w:val="left" w:pos="-720"/>
                <w:tab w:val="left" w:pos="0"/>
              </w:tabs>
              <w:suppressAutoHyphens/>
              <w:spacing w:before="120" w:after="60" w:line="240" w:lineRule="auto"/>
              <w:ind w:left="-18"/>
              <w:rPr>
                <w:rFonts w:ascii="Times New Roman" w:hAnsi="Times New Roman"/>
              </w:rPr>
            </w:pPr>
            <w:r>
              <w:rPr>
                <w:rFonts w:ascii="Times New Roman" w:hAnsi="Times New Roman"/>
              </w:rPr>
              <w:t>Specify plans, strategies and goals, including targets, for each program:</w:t>
            </w:r>
          </w:p>
          <w:p w14:paraId="4EA6D3E1"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a)</w:t>
            </w:r>
            <w:r w:rsidRPr="00E41164">
              <w:rPr>
                <w:rFonts w:ascii="Times New Roman" w:hAnsi="Times New Roman"/>
              </w:rPr>
              <w:tab/>
              <w:t>WIOA Adult</w:t>
            </w:r>
          </w:p>
          <w:p w14:paraId="711B4F0E"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b)</w:t>
            </w:r>
            <w:r w:rsidRPr="00E41164">
              <w:rPr>
                <w:rFonts w:ascii="Times New Roman" w:hAnsi="Times New Roman"/>
              </w:rPr>
              <w:tab/>
              <w:t xml:space="preserve">WIOA </w:t>
            </w:r>
            <w:r>
              <w:rPr>
                <w:rFonts w:ascii="Times New Roman" w:hAnsi="Times New Roman"/>
              </w:rPr>
              <w:t>Dislocated Worker</w:t>
            </w:r>
          </w:p>
          <w:p w14:paraId="3FB4B0A4"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c)</w:t>
            </w:r>
            <w:r w:rsidRPr="00E41164">
              <w:rPr>
                <w:rFonts w:ascii="Times New Roman" w:hAnsi="Times New Roman"/>
              </w:rPr>
              <w:tab/>
            </w:r>
            <w:r>
              <w:rPr>
                <w:rFonts w:ascii="Times New Roman" w:hAnsi="Times New Roman"/>
              </w:rPr>
              <w:t>WIOA Youth</w:t>
            </w:r>
          </w:p>
          <w:p w14:paraId="11E9546E"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d)</w:t>
            </w:r>
            <w:r w:rsidRPr="00E41164">
              <w:rPr>
                <w:rFonts w:ascii="Times New Roman" w:hAnsi="Times New Roman"/>
              </w:rPr>
              <w:tab/>
              <w:t>Reemployment Services and Eligibility Assessment (RESEA)</w:t>
            </w:r>
          </w:p>
          <w:p w14:paraId="3F58B310"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e)</w:t>
            </w:r>
            <w:r w:rsidRPr="00E41164">
              <w:rPr>
                <w:rFonts w:ascii="Times New Roman" w:hAnsi="Times New Roman"/>
              </w:rPr>
              <w:tab/>
              <w:t>Temporary Assistance to Needy Families (TANF) – CHOICES</w:t>
            </w:r>
          </w:p>
          <w:p w14:paraId="48DA4201"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f)</w:t>
            </w:r>
            <w:r w:rsidRPr="00E41164">
              <w:rPr>
                <w:rFonts w:ascii="Times New Roman" w:hAnsi="Times New Roman"/>
              </w:rPr>
              <w:tab/>
              <w:t>Temporary Assistance to Needy Families (TANF) – No</w:t>
            </w:r>
            <w:r>
              <w:rPr>
                <w:rFonts w:ascii="Times New Roman" w:hAnsi="Times New Roman"/>
              </w:rPr>
              <w:t>n-custodial Parent (NCP)</w:t>
            </w:r>
          </w:p>
          <w:p w14:paraId="78230E5B"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g)</w:t>
            </w:r>
            <w:r w:rsidRPr="00E41164">
              <w:rPr>
                <w:rFonts w:ascii="Times New Roman" w:hAnsi="Times New Roman"/>
              </w:rPr>
              <w:tab/>
              <w:t>Supplemental Nutrition Assistance - Employment &amp; Training (SNAP E&amp;T)</w:t>
            </w:r>
          </w:p>
          <w:p w14:paraId="73EAABC5" w14:textId="77777777" w:rsidR="00E41164" w:rsidRPr="00E41164" w:rsidRDefault="00E41164" w:rsidP="00E41164">
            <w:pPr>
              <w:widowControl w:val="0"/>
              <w:tabs>
                <w:tab w:val="left" w:pos="-720"/>
                <w:tab w:val="left" w:pos="346"/>
              </w:tabs>
              <w:suppressAutoHyphens/>
              <w:spacing w:after="0" w:line="240" w:lineRule="auto"/>
              <w:ind w:left="346" w:hanging="364"/>
              <w:rPr>
                <w:rFonts w:ascii="Times New Roman" w:hAnsi="Times New Roman"/>
              </w:rPr>
            </w:pPr>
            <w:r w:rsidRPr="00E41164">
              <w:rPr>
                <w:rFonts w:ascii="Times New Roman" w:hAnsi="Times New Roman"/>
              </w:rPr>
              <w:t>h)</w:t>
            </w:r>
            <w:r w:rsidRPr="00E41164">
              <w:rPr>
                <w:rFonts w:ascii="Times New Roman" w:hAnsi="Times New Roman"/>
              </w:rPr>
              <w:tab/>
              <w:t>Child Care Program(s), including Child Care Services Formula Allocation, and Child Care and Development Fund (CCDF) Child Care Local Match</w:t>
            </w:r>
          </w:p>
          <w:p w14:paraId="0CCCA85E"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i)</w:t>
            </w:r>
            <w:r w:rsidRPr="00E41164">
              <w:rPr>
                <w:rFonts w:ascii="Times New Roman" w:hAnsi="Times New Roman"/>
              </w:rPr>
              <w:tab/>
              <w:t>CC</w:t>
            </w:r>
            <w:r>
              <w:rPr>
                <w:rFonts w:ascii="Times New Roman" w:hAnsi="Times New Roman"/>
              </w:rPr>
              <w:t>DF Quality Improvement Activity</w:t>
            </w:r>
          </w:p>
          <w:p w14:paraId="2263E51C"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j)</w:t>
            </w:r>
            <w:r w:rsidRPr="00E41164">
              <w:rPr>
                <w:rFonts w:ascii="Times New Roman" w:hAnsi="Times New Roman"/>
              </w:rPr>
              <w:tab/>
              <w:t>CCDF Quality Improvement Mentor and Assessor</w:t>
            </w:r>
          </w:p>
          <w:p w14:paraId="6D59172B" w14:textId="77777777" w:rsidR="00E41164" w:rsidRPr="00E41164" w:rsidRDefault="00E41164" w:rsidP="00E41164">
            <w:pPr>
              <w:widowControl w:val="0"/>
              <w:tabs>
                <w:tab w:val="left" w:pos="-720"/>
                <w:tab w:val="left" w:pos="346"/>
              </w:tabs>
              <w:suppressAutoHyphens/>
              <w:spacing w:after="0" w:line="240" w:lineRule="auto"/>
              <w:ind w:left="-18"/>
              <w:rPr>
                <w:rFonts w:ascii="Times New Roman" w:hAnsi="Times New Roman"/>
              </w:rPr>
            </w:pPr>
            <w:r w:rsidRPr="00E41164">
              <w:rPr>
                <w:rFonts w:ascii="Times New Roman" w:hAnsi="Times New Roman"/>
              </w:rPr>
              <w:t>k)</w:t>
            </w:r>
            <w:r w:rsidRPr="00E41164">
              <w:rPr>
                <w:rFonts w:ascii="Times New Roman" w:hAnsi="Times New Roman"/>
              </w:rPr>
              <w:tab/>
              <w:t>Integrating with Wagner-Peyser Employment Services (ES)</w:t>
            </w:r>
          </w:p>
          <w:p w14:paraId="0DDACF13" w14:textId="77777777" w:rsidR="00E41164" w:rsidRPr="00D068AA" w:rsidRDefault="00E41164" w:rsidP="00A23495">
            <w:pPr>
              <w:widowControl w:val="0"/>
              <w:tabs>
                <w:tab w:val="left" w:pos="-720"/>
                <w:tab w:val="left" w:pos="346"/>
              </w:tabs>
              <w:suppressAutoHyphens/>
              <w:spacing w:after="120" w:line="240" w:lineRule="auto"/>
              <w:ind w:left="346" w:hanging="364"/>
              <w:rPr>
                <w:rFonts w:ascii="Times New Roman" w:hAnsi="Times New Roman"/>
              </w:rPr>
            </w:pPr>
            <w:r w:rsidRPr="00E41164">
              <w:rPr>
                <w:rFonts w:ascii="Times New Roman" w:hAnsi="Times New Roman"/>
              </w:rPr>
              <w:t>l)</w:t>
            </w:r>
            <w:r w:rsidRPr="00E41164">
              <w:rPr>
                <w:rFonts w:ascii="Times New Roman" w:hAnsi="Times New Roman"/>
              </w:rPr>
              <w:tab/>
              <w:t xml:space="preserve">Integrating with VR Services including, but not limited to, </w:t>
            </w:r>
            <w:r>
              <w:rPr>
                <w:rFonts w:ascii="Times New Roman" w:hAnsi="Times New Roman"/>
              </w:rPr>
              <w:t>Summer Earn and Learn (SEAL)</w:t>
            </w:r>
          </w:p>
        </w:tc>
        <w:tc>
          <w:tcPr>
            <w:tcW w:w="1867" w:type="dxa"/>
            <w:tcBorders>
              <w:bottom w:val="single" w:sz="4" w:space="0" w:color="auto"/>
            </w:tcBorders>
            <w:shd w:val="clear" w:color="auto" w:fill="EEECE1" w:themeFill="background2"/>
          </w:tcPr>
          <w:p w14:paraId="1E46C886" w14:textId="77777777" w:rsidR="00E41164" w:rsidRPr="00D068AA" w:rsidRDefault="00E41164" w:rsidP="00B40AA6">
            <w:pPr>
              <w:widowControl w:val="0"/>
              <w:tabs>
                <w:tab w:val="left" w:pos="-720"/>
                <w:tab w:val="left" w:pos="0"/>
              </w:tabs>
              <w:suppressAutoHyphens/>
              <w:spacing w:after="0" w:line="240" w:lineRule="auto"/>
              <w:jc w:val="center"/>
              <w:rPr>
                <w:rFonts w:ascii="Times New Roman" w:hAnsi="Times New Roman"/>
              </w:rPr>
            </w:pPr>
          </w:p>
        </w:tc>
      </w:tr>
      <w:tr w:rsidR="00E41164" w:rsidRPr="00D068AA" w14:paraId="6311DC4D" w14:textId="77777777" w:rsidTr="003A1199">
        <w:trPr>
          <w:trHeight w:val="323"/>
        </w:trPr>
        <w:tc>
          <w:tcPr>
            <w:tcW w:w="2358" w:type="dxa"/>
            <w:vMerge/>
            <w:tcBorders>
              <w:bottom w:val="single" w:sz="4" w:space="0" w:color="auto"/>
            </w:tcBorders>
          </w:tcPr>
          <w:p w14:paraId="1298E3B3" w14:textId="77777777" w:rsidR="00E41164" w:rsidRPr="00D068AA" w:rsidRDefault="00E41164" w:rsidP="00396BD2">
            <w:pPr>
              <w:widowControl w:val="0"/>
              <w:tabs>
                <w:tab w:val="left" w:pos="-720"/>
                <w:tab w:val="left" w:pos="0"/>
              </w:tabs>
              <w:suppressAutoHyphens/>
              <w:spacing w:after="0" w:line="240" w:lineRule="auto"/>
              <w:rPr>
                <w:rFonts w:ascii="Times New Roman" w:hAnsi="Times New Roman"/>
              </w:rPr>
            </w:pPr>
          </w:p>
        </w:tc>
        <w:tc>
          <w:tcPr>
            <w:tcW w:w="1350" w:type="dxa"/>
            <w:gridSpan w:val="2"/>
            <w:tcBorders>
              <w:bottom w:val="single" w:sz="4" w:space="0" w:color="auto"/>
            </w:tcBorders>
          </w:tcPr>
          <w:p w14:paraId="0E63F93C" w14:textId="77777777" w:rsidR="00E41164" w:rsidRDefault="00E41164" w:rsidP="001F6B5D">
            <w:pPr>
              <w:widowControl w:val="0"/>
              <w:tabs>
                <w:tab w:val="left" w:pos="-720"/>
                <w:tab w:val="left" w:pos="900"/>
              </w:tabs>
              <w:suppressAutoHyphens/>
              <w:spacing w:before="120" w:after="120" w:line="240" w:lineRule="auto"/>
              <w:ind w:left="900" w:hanging="900"/>
              <w:rPr>
                <w:rFonts w:ascii="Times New Roman" w:hAnsi="Times New Roman"/>
              </w:rPr>
            </w:pPr>
            <w:r>
              <w:rPr>
                <w:rFonts w:ascii="Times New Roman" w:hAnsi="Times New Roman"/>
              </w:rPr>
              <w:t>Item 18</w:t>
            </w:r>
          </w:p>
        </w:tc>
        <w:tc>
          <w:tcPr>
            <w:tcW w:w="9041" w:type="dxa"/>
            <w:tcBorders>
              <w:bottom w:val="single" w:sz="4" w:space="0" w:color="auto"/>
            </w:tcBorders>
          </w:tcPr>
          <w:p w14:paraId="2C5D36E9" w14:textId="77777777" w:rsidR="00E41164" w:rsidRPr="00E41164" w:rsidRDefault="00E41164" w:rsidP="00A23495">
            <w:pPr>
              <w:widowControl w:val="0"/>
              <w:tabs>
                <w:tab w:val="left" w:pos="-720"/>
                <w:tab w:val="left" w:pos="0"/>
              </w:tabs>
              <w:suppressAutoHyphens/>
              <w:spacing w:before="120" w:after="60" w:line="240" w:lineRule="auto"/>
              <w:rPr>
                <w:rFonts w:ascii="Times New Roman" w:hAnsi="Times New Roman"/>
              </w:rPr>
            </w:pPr>
            <w:r>
              <w:rPr>
                <w:rFonts w:ascii="Times New Roman" w:hAnsi="Times New Roman"/>
              </w:rPr>
              <w:t>I</w:t>
            </w:r>
            <w:r w:rsidRPr="00E41164">
              <w:rPr>
                <w:rFonts w:ascii="Times New Roman" w:hAnsi="Times New Roman"/>
              </w:rPr>
              <w:t>nclude the following documents:</w:t>
            </w:r>
          </w:p>
          <w:p w14:paraId="0F104065" w14:textId="77777777" w:rsidR="00E41164" w:rsidRPr="00E41164" w:rsidRDefault="00E41164" w:rsidP="00A23495">
            <w:pPr>
              <w:widowControl w:val="0"/>
              <w:numPr>
                <w:ilvl w:val="0"/>
                <w:numId w:val="9"/>
              </w:numPr>
              <w:tabs>
                <w:tab w:val="left" w:pos="-720"/>
                <w:tab w:val="left" w:pos="0"/>
              </w:tabs>
              <w:suppressAutoHyphens/>
              <w:spacing w:after="0" w:line="240" w:lineRule="auto"/>
              <w:ind w:left="346"/>
              <w:rPr>
                <w:rFonts w:ascii="Times New Roman" w:hAnsi="Times New Roman"/>
              </w:rPr>
            </w:pPr>
            <w:r w:rsidRPr="00E41164">
              <w:rPr>
                <w:rFonts w:ascii="Times New Roman" w:hAnsi="Times New Roman"/>
              </w:rPr>
              <w:t>Personnel Policies/Procedures, including, but not limited to:</w:t>
            </w:r>
          </w:p>
          <w:p w14:paraId="7D831B8F" w14:textId="77777777" w:rsidR="00E41164" w:rsidRPr="00E41164" w:rsidRDefault="00E41164" w:rsidP="00A23495">
            <w:pPr>
              <w:widowControl w:val="0"/>
              <w:numPr>
                <w:ilvl w:val="0"/>
                <w:numId w:val="11"/>
              </w:numPr>
              <w:tabs>
                <w:tab w:val="left" w:pos="-720"/>
                <w:tab w:val="left" w:pos="0"/>
              </w:tabs>
              <w:suppressAutoHyphens/>
              <w:spacing w:after="0" w:line="240" w:lineRule="auto"/>
              <w:ind w:left="346" w:firstLine="0"/>
              <w:rPr>
                <w:rFonts w:ascii="Times New Roman" w:hAnsi="Times New Roman"/>
              </w:rPr>
            </w:pPr>
            <w:r w:rsidRPr="00E41164">
              <w:rPr>
                <w:rFonts w:ascii="Times New Roman" w:hAnsi="Times New Roman"/>
              </w:rPr>
              <w:t>Employee compensation and fringe benefits; and</w:t>
            </w:r>
          </w:p>
          <w:p w14:paraId="29C537FC" w14:textId="77777777" w:rsidR="00E41164" w:rsidRPr="00E41164" w:rsidRDefault="00E41164" w:rsidP="00A23495">
            <w:pPr>
              <w:widowControl w:val="0"/>
              <w:numPr>
                <w:ilvl w:val="0"/>
                <w:numId w:val="11"/>
              </w:numPr>
              <w:tabs>
                <w:tab w:val="left" w:pos="-720"/>
                <w:tab w:val="left" w:pos="0"/>
              </w:tabs>
              <w:suppressAutoHyphens/>
              <w:spacing w:after="0" w:line="240" w:lineRule="auto"/>
              <w:ind w:left="346" w:firstLine="0"/>
              <w:rPr>
                <w:rFonts w:ascii="Times New Roman" w:hAnsi="Times New Roman"/>
              </w:rPr>
            </w:pPr>
            <w:r w:rsidRPr="00E41164">
              <w:rPr>
                <w:rFonts w:ascii="Times New Roman" w:hAnsi="Times New Roman"/>
              </w:rPr>
              <w:t>Holidays, vacation and sick leave.</w:t>
            </w:r>
          </w:p>
          <w:p w14:paraId="0E017BEB" w14:textId="77777777" w:rsidR="00E41164" w:rsidRPr="00E41164" w:rsidRDefault="00E41164" w:rsidP="00A23495">
            <w:pPr>
              <w:widowControl w:val="0"/>
              <w:numPr>
                <w:ilvl w:val="0"/>
                <w:numId w:val="9"/>
              </w:numPr>
              <w:tabs>
                <w:tab w:val="left" w:pos="-720"/>
                <w:tab w:val="left" w:pos="0"/>
              </w:tabs>
              <w:suppressAutoHyphens/>
              <w:spacing w:after="0" w:line="240" w:lineRule="auto"/>
              <w:ind w:left="346"/>
              <w:rPr>
                <w:rFonts w:ascii="Times New Roman" w:hAnsi="Times New Roman"/>
              </w:rPr>
            </w:pPr>
            <w:r w:rsidRPr="00E41164">
              <w:rPr>
                <w:rFonts w:ascii="Times New Roman" w:hAnsi="Times New Roman"/>
              </w:rPr>
              <w:t>Staff Evaluations;</w:t>
            </w:r>
          </w:p>
          <w:p w14:paraId="69FB90C7" w14:textId="77777777" w:rsidR="00E41164" w:rsidRPr="00E41164" w:rsidRDefault="00E41164" w:rsidP="00A23495">
            <w:pPr>
              <w:widowControl w:val="0"/>
              <w:numPr>
                <w:ilvl w:val="0"/>
                <w:numId w:val="9"/>
              </w:numPr>
              <w:tabs>
                <w:tab w:val="left" w:pos="-720"/>
                <w:tab w:val="left" w:pos="0"/>
              </w:tabs>
              <w:suppressAutoHyphens/>
              <w:spacing w:after="0" w:line="240" w:lineRule="auto"/>
              <w:ind w:left="346"/>
              <w:rPr>
                <w:rFonts w:ascii="Times New Roman" w:hAnsi="Times New Roman"/>
              </w:rPr>
            </w:pPr>
            <w:r w:rsidRPr="00E41164">
              <w:rPr>
                <w:rFonts w:ascii="Times New Roman" w:hAnsi="Times New Roman"/>
              </w:rPr>
              <w:t>Affirmative Action/Equal Opportunity Plan; and</w:t>
            </w:r>
          </w:p>
          <w:p w14:paraId="72EE1B26" w14:textId="77777777" w:rsidR="00E41164" w:rsidRPr="00A23495" w:rsidRDefault="00E41164" w:rsidP="00A23495">
            <w:pPr>
              <w:widowControl w:val="0"/>
              <w:numPr>
                <w:ilvl w:val="0"/>
                <w:numId w:val="9"/>
              </w:numPr>
              <w:tabs>
                <w:tab w:val="left" w:pos="-720"/>
                <w:tab w:val="left" w:pos="0"/>
              </w:tabs>
              <w:suppressAutoHyphens/>
              <w:spacing w:after="120" w:line="240" w:lineRule="auto"/>
              <w:ind w:left="346"/>
              <w:rPr>
                <w:rFonts w:ascii="Times New Roman" w:hAnsi="Times New Roman"/>
              </w:rPr>
            </w:pPr>
            <w:r w:rsidRPr="00E41164">
              <w:rPr>
                <w:rFonts w:ascii="Times New Roman" w:hAnsi="Times New Roman"/>
              </w:rPr>
              <w:t>Standard Operating Procedures Manual for workforce development programs.</w:t>
            </w:r>
          </w:p>
        </w:tc>
        <w:tc>
          <w:tcPr>
            <w:tcW w:w="1867" w:type="dxa"/>
            <w:tcBorders>
              <w:bottom w:val="single" w:sz="4" w:space="0" w:color="auto"/>
            </w:tcBorders>
            <w:shd w:val="clear" w:color="auto" w:fill="EEECE1" w:themeFill="background2"/>
          </w:tcPr>
          <w:p w14:paraId="3394807C" w14:textId="77777777" w:rsidR="00E41164" w:rsidRPr="00D068AA" w:rsidRDefault="00E41164" w:rsidP="00B40AA6">
            <w:pPr>
              <w:widowControl w:val="0"/>
              <w:tabs>
                <w:tab w:val="left" w:pos="-720"/>
                <w:tab w:val="left" w:pos="0"/>
              </w:tabs>
              <w:suppressAutoHyphens/>
              <w:spacing w:after="0" w:line="240" w:lineRule="auto"/>
              <w:jc w:val="center"/>
              <w:rPr>
                <w:rFonts w:ascii="Times New Roman" w:hAnsi="Times New Roman"/>
              </w:rPr>
            </w:pPr>
          </w:p>
        </w:tc>
      </w:tr>
      <w:tr w:rsidR="00EF54CA" w:rsidRPr="00D068AA" w14:paraId="1E9E005D" w14:textId="77777777" w:rsidTr="005D684A">
        <w:tc>
          <w:tcPr>
            <w:tcW w:w="2358" w:type="dxa"/>
            <w:tcBorders>
              <w:left w:val="nil"/>
              <w:bottom w:val="nil"/>
              <w:right w:val="nil"/>
            </w:tcBorders>
          </w:tcPr>
          <w:p w14:paraId="3F3D6C36" w14:textId="77777777" w:rsidR="00EF54CA" w:rsidRPr="00F806EA" w:rsidRDefault="00EF54CA" w:rsidP="00056F0B">
            <w:pPr>
              <w:widowControl w:val="0"/>
              <w:tabs>
                <w:tab w:val="left" w:pos="-720"/>
                <w:tab w:val="left" w:pos="0"/>
              </w:tabs>
              <w:suppressAutoHyphens/>
              <w:spacing w:before="120" w:after="0" w:line="240" w:lineRule="auto"/>
              <w:rPr>
                <w:rFonts w:ascii="Times New Roman" w:hAnsi="Times New Roman"/>
                <w:sz w:val="10"/>
                <w:szCs w:val="10"/>
              </w:rPr>
            </w:pPr>
          </w:p>
        </w:tc>
        <w:tc>
          <w:tcPr>
            <w:tcW w:w="1350" w:type="dxa"/>
            <w:gridSpan w:val="2"/>
            <w:tcBorders>
              <w:left w:val="nil"/>
              <w:bottom w:val="nil"/>
              <w:right w:val="nil"/>
            </w:tcBorders>
          </w:tcPr>
          <w:p w14:paraId="326D1F39" w14:textId="77777777" w:rsidR="00EF54CA" w:rsidRPr="00D068AA" w:rsidRDefault="00EF54CA" w:rsidP="00B40AA6">
            <w:pPr>
              <w:widowControl w:val="0"/>
              <w:tabs>
                <w:tab w:val="left" w:pos="-720"/>
                <w:tab w:val="left" w:pos="0"/>
              </w:tabs>
              <w:suppressAutoHyphens/>
              <w:spacing w:after="0" w:line="240" w:lineRule="auto"/>
              <w:rPr>
                <w:rFonts w:ascii="Times New Roman" w:hAnsi="Times New Roman"/>
              </w:rPr>
            </w:pPr>
          </w:p>
        </w:tc>
        <w:tc>
          <w:tcPr>
            <w:tcW w:w="9041" w:type="dxa"/>
            <w:tcBorders>
              <w:left w:val="nil"/>
              <w:bottom w:val="nil"/>
              <w:right w:val="nil"/>
            </w:tcBorders>
          </w:tcPr>
          <w:p w14:paraId="1F538BC0" w14:textId="77777777" w:rsidR="00EF54CA" w:rsidRPr="00D068AA" w:rsidRDefault="00EF54CA" w:rsidP="00B40AA6">
            <w:pPr>
              <w:widowControl w:val="0"/>
              <w:tabs>
                <w:tab w:val="left" w:pos="-720"/>
                <w:tab w:val="left" w:pos="0"/>
              </w:tabs>
              <w:suppressAutoHyphens/>
              <w:spacing w:after="0" w:line="240" w:lineRule="auto"/>
              <w:rPr>
                <w:rFonts w:ascii="Times New Roman" w:hAnsi="Times New Roman"/>
              </w:rPr>
            </w:pPr>
          </w:p>
        </w:tc>
        <w:tc>
          <w:tcPr>
            <w:tcW w:w="1867" w:type="dxa"/>
            <w:tcBorders>
              <w:left w:val="nil"/>
              <w:bottom w:val="nil"/>
              <w:right w:val="nil"/>
            </w:tcBorders>
          </w:tcPr>
          <w:p w14:paraId="63250782" w14:textId="77777777" w:rsidR="00EF54CA" w:rsidRPr="00D068AA" w:rsidRDefault="00EF54CA" w:rsidP="00B40AA6">
            <w:pPr>
              <w:widowControl w:val="0"/>
              <w:tabs>
                <w:tab w:val="left" w:pos="-720"/>
                <w:tab w:val="left" w:pos="0"/>
              </w:tabs>
              <w:suppressAutoHyphens/>
              <w:spacing w:after="0" w:line="240" w:lineRule="auto"/>
              <w:jc w:val="center"/>
              <w:rPr>
                <w:rFonts w:ascii="Times New Roman" w:hAnsi="Times New Roman"/>
              </w:rPr>
            </w:pPr>
          </w:p>
        </w:tc>
      </w:tr>
      <w:tr w:rsidR="00A23495" w:rsidRPr="00D068AA" w14:paraId="7A403891" w14:textId="77777777" w:rsidTr="00F806EA">
        <w:trPr>
          <w:trHeight w:val="890"/>
        </w:trPr>
        <w:tc>
          <w:tcPr>
            <w:tcW w:w="2358" w:type="dxa"/>
          </w:tcPr>
          <w:p w14:paraId="2E80A61C" w14:textId="77777777" w:rsidR="00A23495" w:rsidRDefault="00A23495" w:rsidP="00BC1688">
            <w:pPr>
              <w:widowControl w:val="0"/>
              <w:tabs>
                <w:tab w:val="left" w:pos="-720"/>
                <w:tab w:val="left" w:pos="0"/>
              </w:tabs>
              <w:suppressAutoHyphens/>
              <w:spacing w:after="0" w:line="240" w:lineRule="auto"/>
              <w:rPr>
                <w:rFonts w:ascii="Times New Roman" w:hAnsi="Times New Roman"/>
              </w:rPr>
            </w:pPr>
          </w:p>
          <w:p w14:paraId="18714E1A" w14:textId="77777777" w:rsidR="00A23495" w:rsidRDefault="00A23495" w:rsidP="00BC1688">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4DCDEB53" w14:textId="77777777" w:rsidR="00A23495" w:rsidRDefault="00A23495" w:rsidP="00BC1688">
            <w:pPr>
              <w:widowControl w:val="0"/>
              <w:tabs>
                <w:tab w:val="left" w:pos="-720"/>
                <w:tab w:val="left" w:pos="0"/>
              </w:tabs>
              <w:suppressAutoHyphens/>
              <w:spacing w:after="0" w:line="240" w:lineRule="auto"/>
              <w:rPr>
                <w:rFonts w:ascii="Times New Roman" w:hAnsi="Times New Roman"/>
                <w:b/>
                <w:u w:val="single"/>
              </w:rPr>
            </w:pPr>
          </w:p>
          <w:p w14:paraId="6FC9AB9C" w14:textId="77777777" w:rsidR="00A23495" w:rsidRDefault="00A23495" w:rsidP="00BC1688">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PWDB Service Delivery Priorities </w:t>
            </w:r>
          </w:p>
          <w:p w14:paraId="26C9856C" w14:textId="77777777" w:rsidR="00A23495" w:rsidRPr="00810D57" w:rsidRDefault="00A23495" w:rsidP="00BC1688">
            <w:pPr>
              <w:widowControl w:val="0"/>
              <w:tabs>
                <w:tab w:val="left" w:pos="-720"/>
                <w:tab w:val="left" w:pos="0"/>
              </w:tabs>
              <w:suppressAutoHyphens/>
              <w:spacing w:after="0" w:line="240" w:lineRule="auto"/>
              <w:rPr>
                <w:rFonts w:ascii="Times New Roman" w:hAnsi="Times New Roman"/>
              </w:rPr>
            </w:pPr>
          </w:p>
          <w:p w14:paraId="1C103C8E" w14:textId="0DF0AB7B" w:rsidR="00A23495" w:rsidRPr="00810D57" w:rsidRDefault="00A23495" w:rsidP="00BC1688">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Page</w:t>
            </w:r>
            <w:r>
              <w:rPr>
                <w:rFonts w:ascii="Times New Roman" w:hAnsi="Times New Roman"/>
              </w:rPr>
              <w:t>s</w:t>
            </w:r>
            <w:r w:rsidRPr="00810D57">
              <w:rPr>
                <w:rFonts w:ascii="Times New Roman" w:hAnsi="Times New Roman"/>
              </w:rPr>
              <w:t xml:space="preserve"> </w:t>
            </w:r>
            <w:r>
              <w:rPr>
                <w:rFonts w:ascii="Times New Roman" w:hAnsi="Times New Roman"/>
              </w:rPr>
              <w:t>1</w:t>
            </w:r>
            <w:r w:rsidR="00A15EF0">
              <w:rPr>
                <w:rFonts w:ascii="Times New Roman" w:hAnsi="Times New Roman"/>
              </w:rPr>
              <w:t>8</w:t>
            </w:r>
            <w:r>
              <w:rPr>
                <w:rFonts w:ascii="Times New Roman" w:hAnsi="Times New Roman"/>
              </w:rPr>
              <w:t>-19</w:t>
            </w:r>
          </w:p>
          <w:p w14:paraId="35EFCF88" w14:textId="77777777" w:rsidR="00A23495" w:rsidRPr="00D068AA" w:rsidRDefault="00A23495" w:rsidP="00BC1688">
            <w:pPr>
              <w:widowControl w:val="0"/>
              <w:tabs>
                <w:tab w:val="left" w:pos="-720"/>
                <w:tab w:val="left" w:pos="0"/>
              </w:tabs>
              <w:suppressAutoHyphens/>
              <w:spacing w:after="0" w:line="240" w:lineRule="auto"/>
              <w:rPr>
                <w:rFonts w:ascii="Times New Roman" w:hAnsi="Times New Roman"/>
              </w:rPr>
            </w:pPr>
          </w:p>
        </w:tc>
        <w:tc>
          <w:tcPr>
            <w:tcW w:w="1350" w:type="dxa"/>
            <w:gridSpan w:val="2"/>
          </w:tcPr>
          <w:p w14:paraId="4BF953DF" w14:textId="77777777" w:rsidR="00A23495" w:rsidRPr="00D068AA" w:rsidRDefault="00A23495" w:rsidP="00A23495">
            <w:pPr>
              <w:widowControl w:val="0"/>
              <w:tabs>
                <w:tab w:val="left" w:pos="-720"/>
                <w:tab w:val="left" w:pos="900"/>
              </w:tabs>
              <w:suppressAutoHyphens/>
              <w:spacing w:before="120" w:after="120" w:line="240" w:lineRule="auto"/>
              <w:ind w:left="900" w:hanging="900"/>
              <w:rPr>
                <w:rFonts w:ascii="Times New Roman" w:hAnsi="Times New Roman"/>
              </w:rPr>
            </w:pPr>
            <w:r w:rsidRPr="00D068AA">
              <w:rPr>
                <w:rFonts w:ascii="Times New Roman" w:hAnsi="Times New Roman"/>
              </w:rPr>
              <w:t xml:space="preserve">Item </w:t>
            </w:r>
            <w:r>
              <w:rPr>
                <w:rFonts w:ascii="Times New Roman" w:hAnsi="Times New Roman"/>
              </w:rPr>
              <w:t>19</w:t>
            </w:r>
          </w:p>
        </w:tc>
        <w:tc>
          <w:tcPr>
            <w:tcW w:w="9041" w:type="dxa"/>
          </w:tcPr>
          <w:p w14:paraId="37136615" w14:textId="77777777" w:rsidR="00A23495" w:rsidRDefault="00A23495" w:rsidP="00BC1688">
            <w:pPr>
              <w:widowControl w:val="0"/>
              <w:tabs>
                <w:tab w:val="left" w:pos="-720"/>
                <w:tab w:val="left" w:pos="0"/>
              </w:tabs>
              <w:suppressAutoHyphens/>
              <w:spacing w:before="120" w:after="0" w:line="240" w:lineRule="auto"/>
              <w:ind w:left="-18"/>
              <w:rPr>
                <w:rFonts w:ascii="Times New Roman" w:hAnsi="Times New Roman"/>
              </w:rPr>
            </w:pPr>
            <w:r>
              <w:rPr>
                <w:rFonts w:ascii="Times New Roman" w:hAnsi="Times New Roman"/>
              </w:rPr>
              <w:t>Strategies the entity will employ to:</w:t>
            </w:r>
          </w:p>
          <w:p w14:paraId="7E4005D2" w14:textId="77777777" w:rsidR="00A23495" w:rsidRP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sidRPr="00A23495">
              <w:rPr>
                <w:rFonts w:ascii="Times New Roman" w:hAnsi="Times New Roman"/>
              </w:rPr>
              <w:t>Strive to fully re-open customer access</w:t>
            </w:r>
          </w:p>
          <w:p w14:paraId="792C5374"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Ensure dedicated business-oriented staff available</w:t>
            </w:r>
          </w:p>
          <w:p w14:paraId="348A873F"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Ensure dedicated employer services staff</w:t>
            </w:r>
          </w:p>
          <w:p w14:paraId="41734A56"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Develop and implement employer and labor market information surveys</w:t>
            </w:r>
          </w:p>
          <w:p w14:paraId="7EF7A5E5"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Designate staff to meet program expectations under RESEA</w:t>
            </w:r>
          </w:p>
          <w:p w14:paraId="7DA44E87"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Effectively manage ES personnel consistent with the Texas Model</w:t>
            </w:r>
          </w:p>
          <w:p w14:paraId="2365997D"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Provide orientation and cross-training</w:t>
            </w:r>
          </w:p>
          <w:p w14:paraId="0BBE2169" w14:textId="77777777" w:rsidR="00A23495" w:rsidRDefault="00A23495"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Maximize availability and provision of training</w:t>
            </w:r>
          </w:p>
          <w:p w14:paraId="18147A2F" w14:textId="77777777" w:rsidR="003E32B9" w:rsidRDefault="003E32B9"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Integrate with AEL</w:t>
            </w:r>
          </w:p>
          <w:p w14:paraId="64A02A06" w14:textId="77777777" w:rsidR="003E32B9" w:rsidRDefault="003E32B9" w:rsidP="00E76215">
            <w:pPr>
              <w:pStyle w:val="ListParagraph"/>
              <w:widowControl w:val="0"/>
              <w:numPr>
                <w:ilvl w:val="0"/>
                <w:numId w:val="12"/>
              </w:numPr>
              <w:tabs>
                <w:tab w:val="left" w:pos="-720"/>
                <w:tab w:val="left" w:pos="346"/>
              </w:tabs>
              <w:suppressAutoHyphens/>
              <w:spacing w:after="120"/>
              <w:rPr>
                <w:rFonts w:ascii="Times New Roman" w:hAnsi="Times New Roman"/>
              </w:rPr>
            </w:pPr>
            <w:r>
              <w:rPr>
                <w:rFonts w:ascii="Times New Roman" w:hAnsi="Times New Roman"/>
              </w:rPr>
              <w:t>Implement Career Pathways approach</w:t>
            </w:r>
          </w:p>
          <w:p w14:paraId="6F7916EC" w14:textId="77777777" w:rsidR="003E32B9" w:rsidRDefault="003E32B9"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Outreach, promote and engage:</w:t>
            </w:r>
          </w:p>
          <w:p w14:paraId="13714769" w14:textId="77777777" w:rsidR="003E32B9" w:rsidRDefault="003E32B9" w:rsidP="003E32B9">
            <w:pPr>
              <w:pStyle w:val="ListParagraph"/>
              <w:widowControl w:val="0"/>
              <w:numPr>
                <w:ilvl w:val="0"/>
                <w:numId w:val="13"/>
              </w:numPr>
              <w:tabs>
                <w:tab w:val="left" w:pos="-720"/>
                <w:tab w:val="left" w:pos="346"/>
              </w:tabs>
              <w:suppressAutoHyphens/>
              <w:ind w:left="616" w:hanging="270"/>
              <w:rPr>
                <w:rFonts w:ascii="Times New Roman" w:hAnsi="Times New Roman"/>
              </w:rPr>
            </w:pPr>
            <w:r>
              <w:rPr>
                <w:rFonts w:ascii="Times New Roman" w:hAnsi="Times New Roman"/>
              </w:rPr>
              <w:t>Out-of school youth</w:t>
            </w:r>
          </w:p>
          <w:p w14:paraId="7BCD3B5E" w14:textId="77777777" w:rsidR="003E32B9" w:rsidRDefault="003E32B9" w:rsidP="003E32B9">
            <w:pPr>
              <w:pStyle w:val="ListParagraph"/>
              <w:widowControl w:val="0"/>
              <w:numPr>
                <w:ilvl w:val="0"/>
                <w:numId w:val="13"/>
              </w:numPr>
              <w:tabs>
                <w:tab w:val="left" w:pos="-720"/>
                <w:tab w:val="left" w:pos="346"/>
              </w:tabs>
              <w:suppressAutoHyphens/>
              <w:ind w:left="616" w:hanging="270"/>
              <w:rPr>
                <w:rFonts w:ascii="Times New Roman" w:hAnsi="Times New Roman"/>
              </w:rPr>
            </w:pPr>
            <w:r>
              <w:rPr>
                <w:rFonts w:ascii="Times New Roman" w:hAnsi="Times New Roman"/>
              </w:rPr>
              <w:t>Secondary school students</w:t>
            </w:r>
          </w:p>
          <w:p w14:paraId="0B6B7625" w14:textId="77777777" w:rsidR="003E32B9" w:rsidRDefault="003E32B9" w:rsidP="003E32B9">
            <w:pPr>
              <w:pStyle w:val="ListParagraph"/>
              <w:widowControl w:val="0"/>
              <w:numPr>
                <w:ilvl w:val="0"/>
                <w:numId w:val="13"/>
              </w:numPr>
              <w:tabs>
                <w:tab w:val="left" w:pos="-720"/>
                <w:tab w:val="left" w:pos="346"/>
              </w:tabs>
              <w:suppressAutoHyphens/>
              <w:ind w:left="616" w:hanging="270"/>
              <w:rPr>
                <w:rFonts w:ascii="Times New Roman" w:hAnsi="Times New Roman"/>
              </w:rPr>
            </w:pPr>
            <w:r>
              <w:rPr>
                <w:rFonts w:ascii="Times New Roman" w:hAnsi="Times New Roman"/>
              </w:rPr>
              <w:t>Job seekers</w:t>
            </w:r>
          </w:p>
          <w:p w14:paraId="34A0199F" w14:textId="77777777" w:rsidR="003E32B9" w:rsidRDefault="003E32B9" w:rsidP="003E32B9">
            <w:pPr>
              <w:pStyle w:val="ListParagraph"/>
              <w:widowControl w:val="0"/>
              <w:numPr>
                <w:ilvl w:val="0"/>
                <w:numId w:val="13"/>
              </w:numPr>
              <w:tabs>
                <w:tab w:val="left" w:pos="-720"/>
                <w:tab w:val="left" w:pos="346"/>
              </w:tabs>
              <w:suppressAutoHyphens/>
              <w:ind w:left="616" w:hanging="270"/>
              <w:rPr>
                <w:rFonts w:ascii="Times New Roman" w:hAnsi="Times New Roman"/>
              </w:rPr>
            </w:pPr>
            <w:r>
              <w:rPr>
                <w:rFonts w:ascii="Times New Roman" w:hAnsi="Times New Roman"/>
              </w:rPr>
              <w:lastRenderedPageBreak/>
              <w:t>Families in need of child care services</w:t>
            </w:r>
          </w:p>
          <w:p w14:paraId="7D03BABB" w14:textId="77777777" w:rsidR="003E32B9" w:rsidRDefault="003E32B9" w:rsidP="00A23495">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Ensure under-served and minority populations are presented with “Up-skilling” opportunities</w:t>
            </w:r>
          </w:p>
          <w:p w14:paraId="131F8D33" w14:textId="77777777" w:rsidR="003E32B9" w:rsidRDefault="003E32B9" w:rsidP="003E32B9">
            <w:pPr>
              <w:pStyle w:val="ListParagraph"/>
              <w:widowControl w:val="0"/>
              <w:numPr>
                <w:ilvl w:val="0"/>
                <w:numId w:val="12"/>
              </w:numPr>
              <w:tabs>
                <w:tab w:val="left" w:pos="-720"/>
                <w:tab w:val="left" w:pos="346"/>
              </w:tabs>
              <w:suppressAutoHyphens/>
              <w:rPr>
                <w:rFonts w:ascii="Times New Roman" w:hAnsi="Times New Roman"/>
              </w:rPr>
            </w:pPr>
            <w:r>
              <w:rPr>
                <w:rFonts w:ascii="Times New Roman" w:hAnsi="Times New Roman"/>
              </w:rPr>
              <w:t>Assess and strengthen cybersecurity</w:t>
            </w:r>
          </w:p>
          <w:p w14:paraId="3C789B58" w14:textId="77777777" w:rsidR="003E32B9" w:rsidRPr="00A23495" w:rsidRDefault="003E32B9" w:rsidP="00114EEF">
            <w:pPr>
              <w:pStyle w:val="ListParagraph"/>
              <w:widowControl w:val="0"/>
              <w:numPr>
                <w:ilvl w:val="0"/>
                <w:numId w:val="12"/>
              </w:numPr>
              <w:tabs>
                <w:tab w:val="left" w:pos="-720"/>
                <w:tab w:val="left" w:pos="346"/>
              </w:tabs>
              <w:suppressAutoHyphens/>
              <w:spacing w:after="60"/>
              <w:rPr>
                <w:rFonts w:ascii="Times New Roman" w:hAnsi="Times New Roman"/>
              </w:rPr>
            </w:pPr>
            <w:r>
              <w:rPr>
                <w:rFonts w:ascii="Times New Roman" w:hAnsi="Times New Roman"/>
              </w:rPr>
              <w:t>Improve social media presence and energize website</w:t>
            </w:r>
          </w:p>
        </w:tc>
        <w:tc>
          <w:tcPr>
            <w:tcW w:w="1867" w:type="dxa"/>
            <w:shd w:val="clear" w:color="auto" w:fill="EEECE1" w:themeFill="background2"/>
          </w:tcPr>
          <w:p w14:paraId="79EC532F" w14:textId="77777777" w:rsidR="00A23495" w:rsidRPr="00D068AA" w:rsidRDefault="00A23495" w:rsidP="00BC1688">
            <w:pPr>
              <w:widowControl w:val="0"/>
              <w:tabs>
                <w:tab w:val="left" w:pos="-720"/>
                <w:tab w:val="left" w:pos="0"/>
              </w:tabs>
              <w:suppressAutoHyphens/>
              <w:spacing w:after="0" w:line="240" w:lineRule="auto"/>
              <w:jc w:val="center"/>
              <w:rPr>
                <w:rFonts w:ascii="Times New Roman" w:hAnsi="Times New Roman"/>
              </w:rPr>
            </w:pPr>
          </w:p>
        </w:tc>
      </w:tr>
    </w:tbl>
    <w:p w14:paraId="0CC714AE" w14:textId="77777777" w:rsidR="00FE216E" w:rsidRPr="00D068AA" w:rsidRDefault="00FE216E" w:rsidP="00FE216E">
      <w:pPr>
        <w:spacing w:after="0" w:line="240" w:lineRule="auto"/>
        <w:rPr>
          <w:rFonts w:ascii="Times New Roman" w:hAnsi="Times New Roman"/>
          <w:b/>
        </w:rPr>
      </w:pPr>
    </w:p>
    <w:tbl>
      <w:tblPr>
        <w:tblStyle w:val="TableGrid"/>
        <w:tblW w:w="0" w:type="auto"/>
        <w:tblLayout w:type="fixed"/>
        <w:tblLook w:val="04A0" w:firstRow="1" w:lastRow="0" w:firstColumn="1" w:lastColumn="0" w:noHBand="0" w:noVBand="1"/>
      </w:tblPr>
      <w:tblGrid>
        <w:gridCol w:w="2358"/>
        <w:gridCol w:w="1350"/>
        <w:gridCol w:w="9041"/>
        <w:gridCol w:w="1867"/>
      </w:tblGrid>
      <w:tr w:rsidR="002D7F31" w:rsidRPr="00D068AA" w14:paraId="1A64CB6C" w14:textId="77777777" w:rsidTr="003A1199">
        <w:tc>
          <w:tcPr>
            <w:tcW w:w="2358" w:type="dxa"/>
            <w:vMerge w:val="restart"/>
          </w:tcPr>
          <w:p w14:paraId="4C711061"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rPr>
            </w:pPr>
          </w:p>
          <w:p w14:paraId="288E49C8"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rPr>
            </w:pPr>
            <w:r w:rsidRPr="00A04E95">
              <w:rPr>
                <w:rFonts w:ascii="Times New Roman" w:hAnsi="Times New Roman"/>
              </w:rPr>
              <w:t>Section on</w:t>
            </w:r>
          </w:p>
          <w:p w14:paraId="75B150C0"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rPr>
            </w:pPr>
          </w:p>
          <w:p w14:paraId="2E73C073"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 xml:space="preserve">Financial Experience and </w:t>
            </w:r>
            <w:r w:rsidRPr="00A04E95">
              <w:rPr>
                <w:rFonts w:ascii="Times New Roman" w:hAnsi="Times New Roman"/>
                <w:b/>
                <w:u w:val="single"/>
              </w:rPr>
              <w:t>Organizational S</w:t>
            </w:r>
            <w:r>
              <w:rPr>
                <w:rFonts w:ascii="Times New Roman" w:hAnsi="Times New Roman"/>
                <w:b/>
                <w:u w:val="single"/>
              </w:rPr>
              <w:t>tability</w:t>
            </w:r>
            <w:r w:rsidRPr="00A04E95">
              <w:rPr>
                <w:rFonts w:ascii="Times New Roman" w:hAnsi="Times New Roman"/>
                <w:b/>
                <w:u w:val="single"/>
              </w:rPr>
              <w:t xml:space="preserve"> </w:t>
            </w:r>
          </w:p>
          <w:p w14:paraId="29AAC86E"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rPr>
            </w:pPr>
          </w:p>
          <w:p w14:paraId="17D7F6D6" w14:textId="77777777" w:rsidR="002D7F31" w:rsidRPr="00A04E95" w:rsidRDefault="002D7F31" w:rsidP="003A1199">
            <w:pPr>
              <w:widowControl w:val="0"/>
              <w:tabs>
                <w:tab w:val="left" w:pos="-720"/>
                <w:tab w:val="left" w:pos="0"/>
              </w:tabs>
              <w:suppressAutoHyphens/>
              <w:spacing w:after="0" w:line="240" w:lineRule="auto"/>
              <w:rPr>
                <w:rFonts w:ascii="Times New Roman" w:hAnsi="Times New Roman"/>
              </w:rPr>
            </w:pPr>
            <w:r w:rsidRPr="00A04E95">
              <w:rPr>
                <w:rFonts w:ascii="Times New Roman" w:hAnsi="Times New Roman"/>
              </w:rPr>
              <w:t>Page</w:t>
            </w:r>
            <w:r>
              <w:rPr>
                <w:rFonts w:ascii="Times New Roman" w:hAnsi="Times New Roman"/>
              </w:rPr>
              <w:t>s</w:t>
            </w:r>
            <w:r w:rsidRPr="00A04E95">
              <w:rPr>
                <w:rFonts w:ascii="Times New Roman" w:hAnsi="Times New Roman"/>
              </w:rPr>
              <w:t xml:space="preserve"> 1</w:t>
            </w:r>
            <w:r>
              <w:rPr>
                <w:rFonts w:ascii="Times New Roman" w:hAnsi="Times New Roman"/>
              </w:rPr>
              <w:t>9-20</w:t>
            </w:r>
          </w:p>
          <w:p w14:paraId="53251F2C" w14:textId="77777777" w:rsidR="002D7F31" w:rsidRPr="004E4547" w:rsidRDefault="002D7F31" w:rsidP="002D7F31">
            <w:pPr>
              <w:widowControl w:val="0"/>
              <w:tabs>
                <w:tab w:val="left" w:pos="-720"/>
                <w:tab w:val="left" w:pos="0"/>
              </w:tabs>
              <w:suppressAutoHyphens/>
              <w:spacing w:after="0" w:line="240" w:lineRule="auto"/>
              <w:rPr>
                <w:rFonts w:ascii="Times New Roman" w:hAnsi="Times New Roman"/>
              </w:rPr>
            </w:pPr>
          </w:p>
          <w:p w14:paraId="5229B400" w14:textId="77777777" w:rsidR="002D7F31" w:rsidRPr="00D068AA" w:rsidRDefault="002D7F31" w:rsidP="002D7F31">
            <w:pPr>
              <w:widowControl w:val="0"/>
              <w:tabs>
                <w:tab w:val="left" w:pos="-720"/>
                <w:tab w:val="left" w:pos="0"/>
              </w:tabs>
              <w:suppressAutoHyphens/>
              <w:spacing w:after="0" w:line="240" w:lineRule="auto"/>
              <w:rPr>
                <w:rFonts w:ascii="Times New Roman" w:hAnsi="Times New Roman"/>
              </w:rPr>
            </w:pPr>
          </w:p>
        </w:tc>
        <w:tc>
          <w:tcPr>
            <w:tcW w:w="1350" w:type="dxa"/>
          </w:tcPr>
          <w:p w14:paraId="24EB35C0" w14:textId="77777777" w:rsidR="002D7F31" w:rsidRPr="00D068AA" w:rsidRDefault="002D7F31" w:rsidP="002D7F31">
            <w:pPr>
              <w:widowControl w:val="0"/>
              <w:tabs>
                <w:tab w:val="left" w:pos="-720"/>
                <w:tab w:val="left" w:pos="900"/>
              </w:tabs>
              <w:suppressAutoHyphens/>
              <w:spacing w:before="120" w:after="0" w:line="240" w:lineRule="auto"/>
              <w:ind w:left="900" w:hanging="900"/>
              <w:rPr>
                <w:rFonts w:ascii="Times New Roman" w:hAnsi="Times New Roman"/>
              </w:rPr>
            </w:pPr>
            <w:r>
              <w:rPr>
                <w:rFonts w:ascii="Times New Roman" w:hAnsi="Times New Roman"/>
              </w:rPr>
              <w:t>Item 20</w:t>
            </w:r>
          </w:p>
        </w:tc>
        <w:tc>
          <w:tcPr>
            <w:tcW w:w="9041" w:type="dxa"/>
          </w:tcPr>
          <w:p w14:paraId="6E79C0BE" w14:textId="77777777" w:rsidR="002D7F31" w:rsidRDefault="002D7F31" w:rsidP="00114EEF">
            <w:pPr>
              <w:pStyle w:val="ListParagraph"/>
              <w:widowControl w:val="0"/>
              <w:tabs>
                <w:tab w:val="left" w:pos="-720"/>
                <w:tab w:val="left" w:pos="432"/>
              </w:tabs>
              <w:suppressAutoHyphens/>
              <w:spacing w:before="60"/>
              <w:ind w:left="432" w:hanging="432"/>
              <w:rPr>
                <w:rFonts w:ascii="Times New Roman" w:hAnsi="Times New Roman"/>
              </w:rPr>
            </w:pPr>
            <w:r w:rsidRPr="00A04E95">
              <w:rPr>
                <w:rFonts w:ascii="Times New Roman" w:hAnsi="Times New Roman"/>
              </w:rPr>
              <w:t>Descriptions of the entity’s</w:t>
            </w:r>
            <w:r>
              <w:rPr>
                <w:rFonts w:ascii="Times New Roman" w:hAnsi="Times New Roman"/>
              </w:rPr>
              <w:t>:</w:t>
            </w:r>
          </w:p>
          <w:p w14:paraId="4FE4297D" w14:textId="77777777" w:rsidR="002D7F31" w:rsidRDefault="002D7F31" w:rsidP="003A1199">
            <w:pPr>
              <w:pStyle w:val="ListParagraph"/>
              <w:widowControl w:val="0"/>
              <w:tabs>
                <w:tab w:val="left" w:pos="-720"/>
                <w:tab w:val="left" w:pos="252"/>
              </w:tabs>
              <w:suppressAutoHyphens/>
              <w:ind w:left="252" w:hanging="252"/>
              <w:rPr>
                <w:rFonts w:ascii="Times New Roman" w:hAnsi="Times New Roman"/>
              </w:rPr>
            </w:pPr>
            <w:r w:rsidRPr="00A04E95">
              <w:rPr>
                <w:rFonts w:ascii="Times New Roman" w:hAnsi="Times New Roman"/>
              </w:rPr>
              <w:t xml:space="preserve">a) </w:t>
            </w:r>
            <w:r w:rsidR="00E76215">
              <w:rPr>
                <w:rFonts w:ascii="Times New Roman" w:hAnsi="Times New Roman"/>
              </w:rPr>
              <w:t xml:space="preserve">  E</w:t>
            </w:r>
            <w:r w:rsidRPr="00A04E95">
              <w:rPr>
                <w:rFonts w:ascii="Times New Roman" w:hAnsi="Times New Roman"/>
              </w:rPr>
              <w:t>xperience</w:t>
            </w:r>
            <w:r>
              <w:rPr>
                <w:rFonts w:ascii="Times New Roman" w:hAnsi="Times New Roman"/>
              </w:rPr>
              <w:t xml:space="preserve"> in developing and managing budgets</w:t>
            </w:r>
          </w:p>
          <w:p w14:paraId="7F1892F9" w14:textId="77777777" w:rsidR="002D7F31" w:rsidRDefault="002D7F31" w:rsidP="003A1199">
            <w:pPr>
              <w:pStyle w:val="ListParagraph"/>
              <w:widowControl w:val="0"/>
              <w:tabs>
                <w:tab w:val="left" w:pos="-720"/>
                <w:tab w:val="left" w:pos="252"/>
              </w:tabs>
              <w:suppressAutoHyphens/>
              <w:ind w:left="252" w:hanging="252"/>
              <w:rPr>
                <w:rFonts w:ascii="Times New Roman" w:hAnsi="Times New Roman"/>
              </w:rPr>
            </w:pPr>
            <w:r w:rsidRPr="00A04E95">
              <w:rPr>
                <w:rFonts w:ascii="Times New Roman" w:hAnsi="Times New Roman"/>
              </w:rPr>
              <w:t xml:space="preserve">b) </w:t>
            </w:r>
            <w:r w:rsidR="00E76215">
              <w:rPr>
                <w:rFonts w:ascii="Times New Roman" w:hAnsi="Times New Roman"/>
              </w:rPr>
              <w:t xml:space="preserve">  F</w:t>
            </w:r>
            <w:r>
              <w:rPr>
                <w:rFonts w:ascii="Times New Roman" w:hAnsi="Times New Roman"/>
              </w:rPr>
              <w:t>iscal management systems</w:t>
            </w:r>
          </w:p>
          <w:p w14:paraId="6CCB503E" w14:textId="77777777" w:rsidR="002D7F31" w:rsidRDefault="002D7F31" w:rsidP="003A1199">
            <w:pPr>
              <w:pStyle w:val="ListParagraph"/>
              <w:widowControl w:val="0"/>
              <w:tabs>
                <w:tab w:val="left" w:pos="-720"/>
                <w:tab w:val="left" w:pos="252"/>
              </w:tabs>
              <w:suppressAutoHyphens/>
              <w:ind w:left="252" w:hanging="252"/>
              <w:rPr>
                <w:rFonts w:ascii="Times New Roman" w:hAnsi="Times New Roman"/>
              </w:rPr>
            </w:pPr>
            <w:r w:rsidRPr="00A04E95">
              <w:rPr>
                <w:rFonts w:ascii="Times New Roman" w:hAnsi="Times New Roman"/>
              </w:rPr>
              <w:t xml:space="preserve">c) </w:t>
            </w:r>
            <w:r w:rsidR="00E76215">
              <w:rPr>
                <w:rFonts w:ascii="Times New Roman" w:hAnsi="Times New Roman"/>
              </w:rPr>
              <w:t xml:space="preserve">  M</w:t>
            </w:r>
            <w:r>
              <w:rPr>
                <w:rFonts w:ascii="Times New Roman" w:hAnsi="Times New Roman"/>
              </w:rPr>
              <w:t>ethod of self-monitoring</w:t>
            </w:r>
          </w:p>
          <w:p w14:paraId="4ED2490B" w14:textId="77777777" w:rsidR="002D7F31" w:rsidRDefault="002D7F31" w:rsidP="003A1199">
            <w:pPr>
              <w:pStyle w:val="ListParagraph"/>
              <w:widowControl w:val="0"/>
              <w:tabs>
                <w:tab w:val="left" w:pos="-720"/>
                <w:tab w:val="left" w:pos="252"/>
                <w:tab w:val="left" w:pos="2925"/>
              </w:tabs>
              <w:suppressAutoHyphens/>
              <w:ind w:left="252" w:hanging="252"/>
              <w:rPr>
                <w:rFonts w:ascii="Times New Roman" w:hAnsi="Times New Roman"/>
              </w:rPr>
            </w:pPr>
            <w:r w:rsidRPr="00A04E95">
              <w:rPr>
                <w:rFonts w:ascii="Times New Roman" w:hAnsi="Times New Roman"/>
              </w:rPr>
              <w:t xml:space="preserve">d) </w:t>
            </w:r>
            <w:r w:rsidR="00E76215">
              <w:rPr>
                <w:rFonts w:ascii="Times New Roman" w:hAnsi="Times New Roman"/>
              </w:rPr>
              <w:t xml:space="preserve">  Ex</w:t>
            </w:r>
            <w:r>
              <w:rPr>
                <w:rFonts w:ascii="Times New Roman" w:hAnsi="Times New Roman"/>
              </w:rPr>
              <w:t>penditures forecasting</w:t>
            </w:r>
            <w:r>
              <w:rPr>
                <w:rFonts w:ascii="Times New Roman" w:hAnsi="Times New Roman"/>
              </w:rPr>
              <w:tab/>
            </w:r>
          </w:p>
          <w:p w14:paraId="744901D6" w14:textId="77777777" w:rsidR="002D7F31" w:rsidRPr="00D068AA" w:rsidRDefault="002D7F31" w:rsidP="00E76215">
            <w:pPr>
              <w:pStyle w:val="ListParagraph"/>
              <w:widowControl w:val="0"/>
              <w:tabs>
                <w:tab w:val="left" w:pos="-720"/>
                <w:tab w:val="left" w:pos="436"/>
              </w:tabs>
              <w:suppressAutoHyphens/>
              <w:spacing w:after="60"/>
              <w:ind w:left="346" w:hanging="346"/>
              <w:rPr>
                <w:rFonts w:ascii="Times New Roman" w:hAnsi="Times New Roman"/>
              </w:rPr>
            </w:pPr>
            <w:r w:rsidRPr="00A04E95">
              <w:rPr>
                <w:rFonts w:ascii="Times New Roman" w:hAnsi="Times New Roman"/>
              </w:rPr>
              <w:t xml:space="preserve">e) </w:t>
            </w:r>
            <w:r w:rsidR="00E76215">
              <w:rPr>
                <w:rFonts w:ascii="Times New Roman" w:hAnsi="Times New Roman"/>
              </w:rPr>
              <w:t xml:space="preserve">  T</w:t>
            </w:r>
            <w:r>
              <w:rPr>
                <w:rFonts w:ascii="Times New Roman" w:hAnsi="Times New Roman"/>
              </w:rPr>
              <w:t xml:space="preserve">racking, obligating and de-obligating education and training payments, supportive services </w:t>
            </w:r>
            <w:r w:rsidR="00E76215">
              <w:rPr>
                <w:rFonts w:ascii="Times New Roman" w:hAnsi="Times New Roman"/>
              </w:rPr>
              <w:t xml:space="preserve"> </w:t>
            </w:r>
            <w:r>
              <w:rPr>
                <w:rFonts w:ascii="Times New Roman" w:hAnsi="Times New Roman"/>
              </w:rPr>
              <w:t>and other direct customer payments</w:t>
            </w:r>
          </w:p>
        </w:tc>
        <w:tc>
          <w:tcPr>
            <w:tcW w:w="1867" w:type="dxa"/>
            <w:shd w:val="clear" w:color="auto" w:fill="EEECE1" w:themeFill="background2"/>
          </w:tcPr>
          <w:p w14:paraId="2FD85C97" w14:textId="77777777" w:rsidR="002D7F31" w:rsidRPr="00D068AA" w:rsidRDefault="002D7F31" w:rsidP="003A1199">
            <w:pPr>
              <w:widowControl w:val="0"/>
              <w:tabs>
                <w:tab w:val="left" w:pos="-720"/>
                <w:tab w:val="left" w:pos="0"/>
              </w:tabs>
              <w:suppressAutoHyphens/>
              <w:spacing w:after="0" w:line="240" w:lineRule="auto"/>
              <w:jc w:val="center"/>
              <w:rPr>
                <w:rFonts w:ascii="Times New Roman" w:hAnsi="Times New Roman"/>
              </w:rPr>
            </w:pPr>
          </w:p>
        </w:tc>
      </w:tr>
      <w:tr w:rsidR="002D7F31" w:rsidRPr="00D068AA" w14:paraId="722C778F" w14:textId="77777777" w:rsidTr="003A1199">
        <w:tc>
          <w:tcPr>
            <w:tcW w:w="2358" w:type="dxa"/>
            <w:vMerge/>
          </w:tcPr>
          <w:p w14:paraId="27DCBB6A" w14:textId="77777777" w:rsidR="002D7F31" w:rsidRPr="00D068AA" w:rsidRDefault="002D7F31" w:rsidP="002D7F31">
            <w:pPr>
              <w:widowControl w:val="0"/>
              <w:tabs>
                <w:tab w:val="left" w:pos="-720"/>
                <w:tab w:val="left" w:pos="0"/>
              </w:tabs>
              <w:suppressAutoHyphens/>
              <w:spacing w:after="0" w:line="240" w:lineRule="auto"/>
              <w:rPr>
                <w:rFonts w:ascii="Times New Roman" w:hAnsi="Times New Roman"/>
              </w:rPr>
            </w:pPr>
          </w:p>
        </w:tc>
        <w:tc>
          <w:tcPr>
            <w:tcW w:w="1350" w:type="dxa"/>
          </w:tcPr>
          <w:p w14:paraId="5A0E886E" w14:textId="77777777" w:rsidR="002D7F31" w:rsidRPr="00D068AA" w:rsidRDefault="002D7F31" w:rsidP="002D7F31">
            <w:pPr>
              <w:widowControl w:val="0"/>
              <w:tabs>
                <w:tab w:val="left" w:pos="-720"/>
                <w:tab w:val="left" w:pos="900"/>
              </w:tabs>
              <w:suppressAutoHyphens/>
              <w:spacing w:before="120" w:after="0" w:line="240" w:lineRule="auto"/>
              <w:ind w:left="900" w:hanging="900"/>
              <w:rPr>
                <w:rFonts w:ascii="Times New Roman" w:hAnsi="Times New Roman"/>
              </w:rPr>
            </w:pPr>
            <w:r>
              <w:rPr>
                <w:rFonts w:ascii="Times New Roman" w:hAnsi="Times New Roman"/>
              </w:rPr>
              <w:t>Item 21</w:t>
            </w:r>
          </w:p>
        </w:tc>
        <w:tc>
          <w:tcPr>
            <w:tcW w:w="9041" w:type="dxa"/>
          </w:tcPr>
          <w:p w14:paraId="7A94C344" w14:textId="77777777" w:rsidR="002D7F31" w:rsidRDefault="002D7F31" w:rsidP="00114EEF">
            <w:pPr>
              <w:widowControl w:val="0"/>
              <w:tabs>
                <w:tab w:val="left" w:pos="-720"/>
                <w:tab w:val="left" w:pos="0"/>
              </w:tabs>
              <w:suppressAutoHyphens/>
              <w:spacing w:before="60" w:after="0" w:line="240" w:lineRule="auto"/>
              <w:rPr>
                <w:rFonts w:ascii="Times New Roman" w:hAnsi="Times New Roman"/>
              </w:rPr>
            </w:pPr>
            <w:r>
              <w:rPr>
                <w:rFonts w:ascii="Times New Roman" w:hAnsi="Times New Roman"/>
              </w:rPr>
              <w:t>List or identification of the entity’s:</w:t>
            </w:r>
          </w:p>
          <w:p w14:paraId="381409B4" w14:textId="77777777" w:rsidR="002D7F31" w:rsidRDefault="002D7F31" w:rsidP="003A1199">
            <w:pPr>
              <w:widowControl w:val="0"/>
              <w:tabs>
                <w:tab w:val="left" w:pos="-720"/>
                <w:tab w:val="left" w:pos="0"/>
              </w:tabs>
              <w:suppressAutoHyphens/>
              <w:spacing w:after="0" w:line="240" w:lineRule="auto"/>
              <w:rPr>
                <w:rFonts w:ascii="Times New Roman" w:hAnsi="Times New Roman"/>
              </w:rPr>
            </w:pPr>
            <w:r>
              <w:rPr>
                <w:rFonts w:ascii="Times New Roman" w:hAnsi="Times New Roman"/>
              </w:rPr>
              <w:t xml:space="preserve">a) </w:t>
            </w:r>
            <w:r w:rsidR="00E76215">
              <w:rPr>
                <w:rFonts w:ascii="Times New Roman" w:hAnsi="Times New Roman"/>
              </w:rPr>
              <w:t xml:space="preserve">  D</w:t>
            </w:r>
            <w:r>
              <w:rPr>
                <w:rFonts w:ascii="Times New Roman" w:hAnsi="Times New Roman"/>
              </w:rPr>
              <w:t>isallowed costs</w:t>
            </w:r>
          </w:p>
          <w:p w14:paraId="73C51DEC" w14:textId="77777777" w:rsidR="002D7F31" w:rsidRDefault="002D7F31" w:rsidP="003A1199">
            <w:pPr>
              <w:widowControl w:val="0"/>
              <w:tabs>
                <w:tab w:val="left" w:pos="-720"/>
                <w:tab w:val="left" w:pos="0"/>
              </w:tabs>
              <w:suppressAutoHyphens/>
              <w:spacing w:after="0" w:line="240" w:lineRule="auto"/>
              <w:rPr>
                <w:rFonts w:ascii="Times New Roman" w:hAnsi="Times New Roman"/>
              </w:rPr>
            </w:pPr>
            <w:r>
              <w:rPr>
                <w:rFonts w:ascii="Times New Roman" w:hAnsi="Times New Roman"/>
              </w:rPr>
              <w:t xml:space="preserve">b) </w:t>
            </w:r>
            <w:r w:rsidR="00E76215">
              <w:rPr>
                <w:rFonts w:ascii="Times New Roman" w:hAnsi="Times New Roman"/>
              </w:rPr>
              <w:t xml:space="preserve">  S</w:t>
            </w:r>
            <w:r>
              <w:rPr>
                <w:rFonts w:ascii="Times New Roman" w:hAnsi="Times New Roman"/>
              </w:rPr>
              <w:t>ources and amounts of funds available to pay disallowed costs</w:t>
            </w:r>
          </w:p>
          <w:p w14:paraId="6C19D746" w14:textId="77777777" w:rsidR="00E76215" w:rsidRDefault="002D7F31" w:rsidP="00114EEF">
            <w:pPr>
              <w:widowControl w:val="0"/>
              <w:tabs>
                <w:tab w:val="left" w:pos="-720"/>
                <w:tab w:val="left" w:pos="252"/>
              </w:tabs>
              <w:suppressAutoHyphens/>
              <w:spacing w:after="60" w:line="240" w:lineRule="auto"/>
              <w:ind w:left="252" w:hanging="252"/>
              <w:rPr>
                <w:rFonts w:ascii="Times New Roman" w:hAnsi="Times New Roman"/>
              </w:rPr>
            </w:pPr>
            <w:r>
              <w:rPr>
                <w:rFonts w:ascii="Times New Roman" w:hAnsi="Times New Roman"/>
              </w:rPr>
              <w:t xml:space="preserve">c) </w:t>
            </w:r>
            <w:r w:rsidR="00E76215">
              <w:rPr>
                <w:rFonts w:ascii="Times New Roman" w:hAnsi="Times New Roman"/>
              </w:rPr>
              <w:t xml:space="preserve">  Repayment structure of any disallowed cost(s)</w:t>
            </w:r>
          </w:p>
          <w:p w14:paraId="3664920A" w14:textId="77777777" w:rsidR="002D7F31" w:rsidRPr="007E55BA" w:rsidRDefault="00E76215" w:rsidP="00E76215">
            <w:pPr>
              <w:widowControl w:val="0"/>
              <w:tabs>
                <w:tab w:val="left" w:pos="-720"/>
                <w:tab w:val="left" w:pos="436"/>
              </w:tabs>
              <w:suppressAutoHyphens/>
              <w:spacing w:after="60" w:line="240" w:lineRule="auto"/>
              <w:ind w:left="346" w:hanging="346"/>
              <w:rPr>
                <w:rFonts w:ascii="Times New Roman" w:hAnsi="Times New Roman"/>
              </w:rPr>
            </w:pPr>
            <w:r>
              <w:rPr>
                <w:rFonts w:ascii="Times New Roman" w:hAnsi="Times New Roman"/>
              </w:rPr>
              <w:t>d)   D</w:t>
            </w:r>
            <w:r w:rsidR="002D7F31">
              <w:rPr>
                <w:rFonts w:ascii="Times New Roman" w:hAnsi="Times New Roman"/>
              </w:rPr>
              <w:t xml:space="preserve">etails and status of any bankruptcy and indictments or convictions for fraud, embezzlement, theft or conversion </w:t>
            </w:r>
          </w:p>
        </w:tc>
        <w:tc>
          <w:tcPr>
            <w:tcW w:w="1867" w:type="dxa"/>
            <w:shd w:val="clear" w:color="auto" w:fill="EEECE1" w:themeFill="background2"/>
          </w:tcPr>
          <w:p w14:paraId="4B435BFB" w14:textId="77777777" w:rsidR="002D7F31" w:rsidRPr="00D068AA" w:rsidRDefault="002D7F31" w:rsidP="003A1199">
            <w:pPr>
              <w:widowControl w:val="0"/>
              <w:tabs>
                <w:tab w:val="left" w:pos="-720"/>
                <w:tab w:val="left" w:pos="0"/>
              </w:tabs>
              <w:suppressAutoHyphens/>
              <w:spacing w:after="0" w:line="240" w:lineRule="auto"/>
              <w:jc w:val="center"/>
              <w:rPr>
                <w:rFonts w:ascii="Times New Roman" w:hAnsi="Times New Roman"/>
              </w:rPr>
            </w:pPr>
          </w:p>
        </w:tc>
      </w:tr>
      <w:tr w:rsidR="002D7F31" w:rsidRPr="00D068AA" w14:paraId="3C419F5F" w14:textId="77777777" w:rsidTr="003A1199">
        <w:tc>
          <w:tcPr>
            <w:tcW w:w="2358" w:type="dxa"/>
            <w:vMerge/>
          </w:tcPr>
          <w:p w14:paraId="2EF39ED0" w14:textId="77777777" w:rsidR="002D7F31" w:rsidRPr="004E4547" w:rsidRDefault="002D7F31" w:rsidP="002D7F31">
            <w:pPr>
              <w:widowControl w:val="0"/>
              <w:tabs>
                <w:tab w:val="left" w:pos="-720"/>
                <w:tab w:val="left" w:pos="0"/>
              </w:tabs>
              <w:suppressAutoHyphens/>
              <w:spacing w:after="0" w:line="240" w:lineRule="auto"/>
              <w:rPr>
                <w:rFonts w:ascii="Times New Roman" w:hAnsi="Times New Roman"/>
              </w:rPr>
            </w:pPr>
          </w:p>
        </w:tc>
        <w:tc>
          <w:tcPr>
            <w:tcW w:w="1350" w:type="dxa"/>
          </w:tcPr>
          <w:p w14:paraId="532060C3" w14:textId="77777777" w:rsidR="002D7F31" w:rsidRPr="004E4547" w:rsidRDefault="002D7F31" w:rsidP="002D7F31">
            <w:pPr>
              <w:widowControl w:val="0"/>
              <w:tabs>
                <w:tab w:val="left" w:pos="-720"/>
                <w:tab w:val="left" w:pos="900"/>
              </w:tabs>
              <w:suppressAutoHyphens/>
              <w:spacing w:before="120" w:after="0" w:line="240" w:lineRule="auto"/>
              <w:ind w:left="900" w:hanging="900"/>
              <w:rPr>
                <w:rFonts w:ascii="Times New Roman" w:hAnsi="Times New Roman"/>
              </w:rPr>
            </w:pPr>
            <w:r w:rsidRPr="004E4547">
              <w:rPr>
                <w:rFonts w:ascii="Times New Roman" w:hAnsi="Times New Roman"/>
              </w:rPr>
              <w:t xml:space="preserve">Item </w:t>
            </w:r>
            <w:r>
              <w:rPr>
                <w:rFonts w:ascii="Times New Roman" w:hAnsi="Times New Roman"/>
              </w:rPr>
              <w:t>22</w:t>
            </w:r>
          </w:p>
        </w:tc>
        <w:tc>
          <w:tcPr>
            <w:tcW w:w="9041" w:type="dxa"/>
          </w:tcPr>
          <w:p w14:paraId="1C2CF275" w14:textId="77777777" w:rsidR="002D7F31" w:rsidRPr="004E4547" w:rsidRDefault="002D7F31" w:rsidP="00114EEF">
            <w:pPr>
              <w:widowControl w:val="0"/>
              <w:tabs>
                <w:tab w:val="left" w:pos="-720"/>
                <w:tab w:val="left" w:pos="252"/>
              </w:tabs>
              <w:suppressAutoHyphens/>
              <w:spacing w:before="60" w:after="0" w:line="240" w:lineRule="auto"/>
              <w:ind w:left="252" w:hanging="252"/>
              <w:rPr>
                <w:rFonts w:ascii="Times New Roman" w:hAnsi="Times New Roman"/>
              </w:rPr>
            </w:pPr>
            <w:r w:rsidRPr="004E4547">
              <w:rPr>
                <w:rFonts w:ascii="Times New Roman" w:hAnsi="Times New Roman"/>
              </w:rPr>
              <w:t xml:space="preserve">a) </w:t>
            </w:r>
            <w:r w:rsidR="00E76215">
              <w:rPr>
                <w:rFonts w:ascii="Times New Roman" w:hAnsi="Times New Roman"/>
              </w:rPr>
              <w:t xml:space="preserve">  </w:t>
            </w:r>
            <w:r w:rsidRPr="004E4547">
              <w:rPr>
                <w:rFonts w:ascii="Times New Roman" w:hAnsi="Times New Roman"/>
              </w:rPr>
              <w:t>Fiscal Monitoring Reports</w:t>
            </w:r>
          </w:p>
          <w:p w14:paraId="035E2F46" w14:textId="77777777" w:rsidR="002D7F31" w:rsidRPr="004E4547" w:rsidRDefault="002D7F31" w:rsidP="002D7F31">
            <w:pPr>
              <w:widowControl w:val="0"/>
              <w:tabs>
                <w:tab w:val="left" w:pos="-720"/>
                <w:tab w:val="left" w:pos="252"/>
              </w:tabs>
              <w:suppressAutoHyphens/>
              <w:spacing w:after="0" w:line="240" w:lineRule="auto"/>
              <w:ind w:left="252" w:hanging="252"/>
              <w:rPr>
                <w:rFonts w:ascii="Times New Roman" w:hAnsi="Times New Roman"/>
              </w:rPr>
            </w:pPr>
            <w:r>
              <w:rPr>
                <w:rFonts w:ascii="Times New Roman" w:hAnsi="Times New Roman"/>
              </w:rPr>
              <w:t>b</w:t>
            </w:r>
            <w:r w:rsidRPr="004E4547">
              <w:rPr>
                <w:rFonts w:ascii="Times New Roman" w:hAnsi="Times New Roman"/>
              </w:rPr>
              <w:t xml:space="preserve">) </w:t>
            </w:r>
            <w:r w:rsidR="00E76215">
              <w:rPr>
                <w:rFonts w:ascii="Times New Roman" w:hAnsi="Times New Roman"/>
              </w:rPr>
              <w:t xml:space="preserve">  C</w:t>
            </w:r>
            <w:r w:rsidRPr="004E4547">
              <w:rPr>
                <w:rFonts w:ascii="Times New Roman" w:hAnsi="Times New Roman"/>
              </w:rPr>
              <w:t>ertified statement of taxes paid in full</w:t>
            </w:r>
          </w:p>
          <w:p w14:paraId="4F484FD2" w14:textId="77777777" w:rsidR="002D7F31" w:rsidRPr="004E4547" w:rsidRDefault="002D7F31" w:rsidP="002D7F31">
            <w:pPr>
              <w:widowControl w:val="0"/>
              <w:tabs>
                <w:tab w:val="left" w:pos="-720"/>
                <w:tab w:val="left" w:pos="252"/>
                <w:tab w:val="left" w:pos="2925"/>
              </w:tabs>
              <w:suppressAutoHyphens/>
              <w:spacing w:after="0" w:line="240" w:lineRule="auto"/>
              <w:ind w:left="252" w:hanging="252"/>
              <w:rPr>
                <w:rFonts w:ascii="Times New Roman" w:hAnsi="Times New Roman"/>
              </w:rPr>
            </w:pPr>
            <w:r>
              <w:rPr>
                <w:rFonts w:ascii="Times New Roman" w:hAnsi="Times New Roman"/>
              </w:rPr>
              <w:t>c</w:t>
            </w:r>
            <w:r w:rsidRPr="004E4547">
              <w:rPr>
                <w:rFonts w:ascii="Times New Roman" w:hAnsi="Times New Roman"/>
              </w:rPr>
              <w:t xml:space="preserve">) </w:t>
            </w:r>
            <w:r w:rsidR="00E76215">
              <w:rPr>
                <w:rFonts w:ascii="Times New Roman" w:hAnsi="Times New Roman"/>
              </w:rPr>
              <w:t xml:space="preserve">  C</w:t>
            </w:r>
            <w:r w:rsidRPr="004E4547">
              <w:rPr>
                <w:rFonts w:ascii="Times New Roman" w:hAnsi="Times New Roman"/>
              </w:rPr>
              <w:t>ost allocation plan</w:t>
            </w:r>
            <w:r w:rsidRPr="004E4547">
              <w:rPr>
                <w:rFonts w:ascii="Times New Roman" w:hAnsi="Times New Roman"/>
              </w:rPr>
              <w:tab/>
            </w:r>
          </w:p>
          <w:p w14:paraId="242AF864" w14:textId="77777777" w:rsidR="002D7F31" w:rsidRPr="004E4547" w:rsidRDefault="002D7F31" w:rsidP="00E76215">
            <w:pPr>
              <w:widowControl w:val="0"/>
              <w:tabs>
                <w:tab w:val="left" w:pos="-720"/>
                <w:tab w:val="left" w:pos="252"/>
              </w:tabs>
              <w:suppressAutoHyphens/>
              <w:spacing w:after="60" w:line="240" w:lineRule="auto"/>
              <w:ind w:left="252" w:hanging="252"/>
              <w:rPr>
                <w:rFonts w:ascii="Times New Roman" w:hAnsi="Times New Roman"/>
              </w:rPr>
            </w:pPr>
            <w:r>
              <w:rPr>
                <w:rFonts w:ascii="Times New Roman" w:hAnsi="Times New Roman"/>
              </w:rPr>
              <w:t>d</w:t>
            </w:r>
            <w:r w:rsidRPr="004E4547">
              <w:rPr>
                <w:rFonts w:ascii="Times New Roman" w:hAnsi="Times New Roman"/>
              </w:rPr>
              <w:t xml:space="preserve">) </w:t>
            </w:r>
            <w:r w:rsidR="00E76215">
              <w:rPr>
                <w:rFonts w:ascii="Times New Roman" w:hAnsi="Times New Roman"/>
              </w:rPr>
              <w:t xml:space="preserve">  I</w:t>
            </w:r>
            <w:r w:rsidRPr="004E4547">
              <w:rPr>
                <w:rFonts w:ascii="Times New Roman" w:hAnsi="Times New Roman"/>
              </w:rPr>
              <w:t>nformation about funds previously de-obligated</w:t>
            </w:r>
          </w:p>
        </w:tc>
        <w:tc>
          <w:tcPr>
            <w:tcW w:w="1867" w:type="dxa"/>
            <w:shd w:val="clear" w:color="auto" w:fill="EEECE1" w:themeFill="background2"/>
          </w:tcPr>
          <w:p w14:paraId="1F87EAA6" w14:textId="77777777" w:rsidR="002D7F31" w:rsidRPr="004E4547" w:rsidRDefault="002D7F31" w:rsidP="002D7F31">
            <w:pPr>
              <w:widowControl w:val="0"/>
              <w:tabs>
                <w:tab w:val="left" w:pos="-720"/>
                <w:tab w:val="left" w:pos="0"/>
              </w:tabs>
              <w:suppressAutoHyphens/>
              <w:spacing w:after="0" w:line="240" w:lineRule="auto"/>
              <w:jc w:val="center"/>
              <w:rPr>
                <w:rFonts w:ascii="Times New Roman" w:hAnsi="Times New Roman"/>
              </w:rPr>
            </w:pPr>
          </w:p>
        </w:tc>
      </w:tr>
      <w:tr w:rsidR="002D7F31" w:rsidRPr="00D068AA" w14:paraId="1923F330" w14:textId="77777777" w:rsidTr="003A1199">
        <w:tc>
          <w:tcPr>
            <w:tcW w:w="2358" w:type="dxa"/>
            <w:vMerge/>
          </w:tcPr>
          <w:p w14:paraId="3C8BDAC6" w14:textId="77777777" w:rsidR="002D7F31" w:rsidRPr="004E4547" w:rsidRDefault="002D7F31" w:rsidP="002D7F31">
            <w:pPr>
              <w:widowControl w:val="0"/>
              <w:tabs>
                <w:tab w:val="left" w:pos="-720"/>
                <w:tab w:val="left" w:pos="0"/>
              </w:tabs>
              <w:suppressAutoHyphens/>
              <w:spacing w:after="0" w:line="240" w:lineRule="auto"/>
              <w:rPr>
                <w:rFonts w:ascii="Times New Roman" w:hAnsi="Times New Roman"/>
              </w:rPr>
            </w:pPr>
          </w:p>
        </w:tc>
        <w:tc>
          <w:tcPr>
            <w:tcW w:w="1350" w:type="dxa"/>
          </w:tcPr>
          <w:p w14:paraId="5C54C0E9" w14:textId="77777777" w:rsidR="002D7F31" w:rsidRPr="004E4547" w:rsidRDefault="002D7F31" w:rsidP="002D7F31">
            <w:pPr>
              <w:widowControl w:val="0"/>
              <w:tabs>
                <w:tab w:val="left" w:pos="-720"/>
                <w:tab w:val="left" w:pos="900"/>
              </w:tabs>
              <w:suppressAutoHyphens/>
              <w:spacing w:before="120" w:after="120" w:line="240" w:lineRule="auto"/>
              <w:ind w:left="900" w:hanging="900"/>
              <w:rPr>
                <w:rFonts w:ascii="Times New Roman" w:hAnsi="Times New Roman"/>
              </w:rPr>
            </w:pPr>
            <w:r w:rsidRPr="004E4547">
              <w:rPr>
                <w:rFonts w:ascii="Times New Roman" w:hAnsi="Times New Roman"/>
              </w:rPr>
              <w:t xml:space="preserve">Item </w:t>
            </w:r>
            <w:r>
              <w:rPr>
                <w:rFonts w:ascii="Times New Roman" w:hAnsi="Times New Roman"/>
              </w:rPr>
              <w:t>23</w:t>
            </w:r>
          </w:p>
        </w:tc>
        <w:tc>
          <w:tcPr>
            <w:tcW w:w="9041" w:type="dxa"/>
          </w:tcPr>
          <w:p w14:paraId="3A798276" w14:textId="77777777" w:rsidR="002D7F31" w:rsidRPr="004E4547" w:rsidRDefault="002D7F31" w:rsidP="002D7F31">
            <w:pPr>
              <w:widowControl w:val="0"/>
              <w:tabs>
                <w:tab w:val="left" w:pos="-720"/>
                <w:tab w:val="left" w:pos="0"/>
              </w:tabs>
              <w:suppressAutoHyphens/>
              <w:spacing w:before="120" w:after="0" w:line="240" w:lineRule="auto"/>
              <w:rPr>
                <w:rFonts w:ascii="Times New Roman" w:hAnsi="Times New Roman"/>
              </w:rPr>
            </w:pPr>
            <w:r w:rsidRPr="004E4547">
              <w:rPr>
                <w:rFonts w:ascii="Times New Roman" w:hAnsi="Times New Roman"/>
              </w:rPr>
              <w:t xml:space="preserve">Documentation source of funding sufficient </w:t>
            </w:r>
            <w:r>
              <w:rPr>
                <w:rFonts w:ascii="Times New Roman" w:hAnsi="Times New Roman"/>
              </w:rPr>
              <w:t xml:space="preserve">to </w:t>
            </w:r>
            <w:r w:rsidRPr="004E4547">
              <w:rPr>
                <w:rFonts w:ascii="Times New Roman" w:hAnsi="Times New Roman"/>
              </w:rPr>
              <w:t xml:space="preserve">cover largest cumulative amount of cash requests </w:t>
            </w:r>
          </w:p>
        </w:tc>
        <w:tc>
          <w:tcPr>
            <w:tcW w:w="1867" w:type="dxa"/>
            <w:shd w:val="clear" w:color="auto" w:fill="EEECE1" w:themeFill="background2"/>
          </w:tcPr>
          <w:p w14:paraId="628EBE35" w14:textId="77777777" w:rsidR="002D7F31" w:rsidRPr="004E4547" w:rsidRDefault="002D7F31" w:rsidP="002D7F31">
            <w:pPr>
              <w:widowControl w:val="0"/>
              <w:tabs>
                <w:tab w:val="left" w:pos="-720"/>
                <w:tab w:val="left" w:pos="0"/>
              </w:tabs>
              <w:suppressAutoHyphens/>
              <w:spacing w:after="0" w:line="240" w:lineRule="auto"/>
              <w:jc w:val="center"/>
              <w:rPr>
                <w:rFonts w:ascii="Times New Roman" w:hAnsi="Times New Roman"/>
              </w:rPr>
            </w:pPr>
          </w:p>
        </w:tc>
      </w:tr>
      <w:tr w:rsidR="002D7F31" w:rsidRPr="00D068AA" w14:paraId="2165C7A2" w14:textId="77777777" w:rsidTr="003A1199">
        <w:tc>
          <w:tcPr>
            <w:tcW w:w="2358" w:type="dxa"/>
            <w:vMerge/>
          </w:tcPr>
          <w:p w14:paraId="13353C8D" w14:textId="77777777" w:rsidR="002D7F31" w:rsidRPr="004E4547" w:rsidRDefault="002D7F31" w:rsidP="002D7F31">
            <w:pPr>
              <w:widowControl w:val="0"/>
              <w:tabs>
                <w:tab w:val="left" w:pos="-720"/>
                <w:tab w:val="left" w:pos="0"/>
              </w:tabs>
              <w:suppressAutoHyphens/>
              <w:spacing w:after="0" w:line="240" w:lineRule="auto"/>
              <w:rPr>
                <w:rFonts w:ascii="Times New Roman" w:hAnsi="Times New Roman"/>
              </w:rPr>
            </w:pPr>
          </w:p>
        </w:tc>
        <w:tc>
          <w:tcPr>
            <w:tcW w:w="1350" w:type="dxa"/>
          </w:tcPr>
          <w:p w14:paraId="7C60A4F7" w14:textId="77777777" w:rsidR="002D7F31" w:rsidRPr="004E4547" w:rsidRDefault="002D7F31" w:rsidP="002D7F31">
            <w:pPr>
              <w:widowControl w:val="0"/>
              <w:tabs>
                <w:tab w:val="left" w:pos="-720"/>
                <w:tab w:val="left" w:pos="900"/>
              </w:tabs>
              <w:suppressAutoHyphens/>
              <w:spacing w:before="120" w:after="0" w:line="240" w:lineRule="auto"/>
              <w:ind w:left="900" w:hanging="900"/>
              <w:rPr>
                <w:rFonts w:ascii="Times New Roman" w:hAnsi="Times New Roman"/>
              </w:rPr>
            </w:pPr>
            <w:r w:rsidRPr="004E4547">
              <w:rPr>
                <w:rFonts w:ascii="Times New Roman" w:hAnsi="Times New Roman"/>
              </w:rPr>
              <w:t>Item 2</w:t>
            </w:r>
            <w:r>
              <w:rPr>
                <w:rFonts w:ascii="Times New Roman" w:hAnsi="Times New Roman"/>
              </w:rPr>
              <w:t>4</w:t>
            </w:r>
          </w:p>
        </w:tc>
        <w:tc>
          <w:tcPr>
            <w:tcW w:w="9041" w:type="dxa"/>
          </w:tcPr>
          <w:p w14:paraId="22A59D54" w14:textId="77777777" w:rsidR="002D7F31" w:rsidRPr="004E4547" w:rsidRDefault="002D7F31" w:rsidP="00114EEF">
            <w:pPr>
              <w:widowControl w:val="0"/>
              <w:numPr>
                <w:ilvl w:val="0"/>
                <w:numId w:val="2"/>
              </w:numPr>
              <w:tabs>
                <w:tab w:val="left" w:pos="-720"/>
                <w:tab w:val="left" w:pos="0"/>
              </w:tabs>
              <w:suppressAutoHyphens/>
              <w:spacing w:before="60" w:after="0" w:line="240" w:lineRule="auto"/>
              <w:ind w:left="252" w:hanging="252"/>
              <w:rPr>
                <w:rFonts w:ascii="Times New Roman" w:hAnsi="Times New Roman"/>
              </w:rPr>
            </w:pPr>
            <w:r w:rsidRPr="004E4547">
              <w:rPr>
                <w:rFonts w:ascii="Times New Roman" w:hAnsi="Times New Roman"/>
              </w:rPr>
              <w:t>Description of entity’s processes and procedures regarding accountability</w:t>
            </w:r>
          </w:p>
          <w:p w14:paraId="46917442" w14:textId="77777777" w:rsidR="002D7F31" w:rsidRDefault="002D7F31" w:rsidP="002D7F31">
            <w:pPr>
              <w:widowControl w:val="0"/>
              <w:numPr>
                <w:ilvl w:val="0"/>
                <w:numId w:val="2"/>
              </w:numPr>
              <w:tabs>
                <w:tab w:val="left" w:pos="-720"/>
                <w:tab w:val="left" w:pos="0"/>
              </w:tabs>
              <w:suppressAutoHyphens/>
              <w:spacing w:after="0" w:line="240" w:lineRule="auto"/>
              <w:ind w:left="252" w:hanging="252"/>
              <w:rPr>
                <w:rFonts w:ascii="Times New Roman" w:hAnsi="Times New Roman"/>
              </w:rPr>
            </w:pPr>
            <w:r w:rsidRPr="004E4547">
              <w:rPr>
                <w:rFonts w:ascii="Times New Roman" w:hAnsi="Times New Roman"/>
              </w:rPr>
              <w:t>Copies of three most recent audits</w:t>
            </w:r>
            <w:r>
              <w:rPr>
                <w:rFonts w:ascii="Times New Roman" w:hAnsi="Times New Roman"/>
              </w:rPr>
              <w:t xml:space="preserve"> or financial statements, if applicable</w:t>
            </w:r>
          </w:p>
          <w:p w14:paraId="5525F286" w14:textId="77777777" w:rsidR="002D7F31" w:rsidRPr="004E4547" w:rsidRDefault="002D7F31" w:rsidP="002D7F31">
            <w:pPr>
              <w:widowControl w:val="0"/>
              <w:numPr>
                <w:ilvl w:val="0"/>
                <w:numId w:val="2"/>
              </w:numPr>
              <w:tabs>
                <w:tab w:val="left" w:pos="-720"/>
                <w:tab w:val="left" w:pos="0"/>
              </w:tabs>
              <w:suppressAutoHyphens/>
              <w:spacing w:after="0" w:line="240" w:lineRule="auto"/>
              <w:ind w:left="252" w:hanging="252"/>
              <w:rPr>
                <w:rFonts w:ascii="Times New Roman" w:hAnsi="Times New Roman"/>
              </w:rPr>
            </w:pPr>
            <w:r>
              <w:rPr>
                <w:rFonts w:ascii="Times New Roman" w:hAnsi="Times New Roman"/>
              </w:rPr>
              <w:t>Management Letter comments</w:t>
            </w:r>
          </w:p>
          <w:p w14:paraId="2BD5E3C2" w14:textId="77777777" w:rsidR="002D7F31" w:rsidRPr="004E4547" w:rsidRDefault="002D7F31" w:rsidP="002D7F31">
            <w:pPr>
              <w:widowControl w:val="0"/>
              <w:numPr>
                <w:ilvl w:val="0"/>
                <w:numId w:val="2"/>
              </w:numPr>
              <w:tabs>
                <w:tab w:val="left" w:pos="-720"/>
                <w:tab w:val="left" w:pos="0"/>
              </w:tabs>
              <w:suppressAutoHyphens/>
              <w:spacing w:after="0" w:line="240" w:lineRule="auto"/>
              <w:ind w:left="252" w:hanging="252"/>
              <w:rPr>
                <w:rFonts w:ascii="Times New Roman" w:hAnsi="Times New Roman"/>
              </w:rPr>
            </w:pPr>
            <w:r w:rsidRPr="004E4547">
              <w:rPr>
                <w:rFonts w:ascii="Times New Roman" w:hAnsi="Times New Roman"/>
              </w:rPr>
              <w:t>Income statement</w:t>
            </w:r>
            <w:r>
              <w:rPr>
                <w:rFonts w:ascii="Times New Roman" w:hAnsi="Times New Roman"/>
              </w:rPr>
              <w:t xml:space="preserve"> through November 30, 20</w:t>
            </w:r>
            <w:r w:rsidR="00E76215">
              <w:rPr>
                <w:rFonts w:ascii="Times New Roman" w:hAnsi="Times New Roman"/>
              </w:rPr>
              <w:t>20</w:t>
            </w:r>
          </w:p>
          <w:p w14:paraId="478F6497" w14:textId="77777777" w:rsidR="002D7F31" w:rsidRDefault="002D7F31" w:rsidP="002D7F31">
            <w:pPr>
              <w:widowControl w:val="0"/>
              <w:numPr>
                <w:ilvl w:val="0"/>
                <w:numId w:val="2"/>
              </w:numPr>
              <w:tabs>
                <w:tab w:val="left" w:pos="-720"/>
                <w:tab w:val="left" w:pos="0"/>
              </w:tabs>
              <w:suppressAutoHyphens/>
              <w:spacing w:after="0" w:line="240" w:lineRule="auto"/>
              <w:ind w:left="252" w:hanging="252"/>
              <w:rPr>
                <w:rFonts w:ascii="Times New Roman" w:hAnsi="Times New Roman"/>
              </w:rPr>
            </w:pPr>
            <w:r w:rsidRPr="004E4547">
              <w:rPr>
                <w:rFonts w:ascii="Times New Roman" w:hAnsi="Times New Roman"/>
              </w:rPr>
              <w:t>Balance sheet</w:t>
            </w:r>
            <w:r>
              <w:rPr>
                <w:rFonts w:ascii="Times New Roman" w:hAnsi="Times New Roman"/>
              </w:rPr>
              <w:t xml:space="preserve"> through November 30, 20</w:t>
            </w:r>
            <w:r w:rsidR="00E76215">
              <w:rPr>
                <w:rFonts w:ascii="Times New Roman" w:hAnsi="Times New Roman"/>
              </w:rPr>
              <w:t>20</w:t>
            </w:r>
          </w:p>
          <w:p w14:paraId="6312C9E6" w14:textId="77777777" w:rsidR="002D7F31" w:rsidRPr="007700E6" w:rsidRDefault="002D7F31" w:rsidP="002D7F31">
            <w:pPr>
              <w:widowControl w:val="0"/>
              <w:numPr>
                <w:ilvl w:val="0"/>
                <w:numId w:val="2"/>
              </w:numPr>
              <w:tabs>
                <w:tab w:val="left" w:pos="-720"/>
                <w:tab w:val="left" w:pos="0"/>
              </w:tabs>
              <w:suppressAutoHyphens/>
              <w:spacing w:after="120" w:line="240" w:lineRule="auto"/>
              <w:ind w:left="252" w:hanging="252"/>
              <w:rPr>
                <w:rFonts w:ascii="Times New Roman" w:hAnsi="Times New Roman"/>
              </w:rPr>
            </w:pPr>
            <w:r>
              <w:rPr>
                <w:rFonts w:ascii="Times New Roman" w:hAnsi="Times New Roman"/>
              </w:rPr>
              <w:t>IRS Form 990, if applicable</w:t>
            </w:r>
            <w:r w:rsidRPr="007700E6">
              <w:rPr>
                <w:rFonts w:ascii="Times New Roman" w:hAnsi="Times New Roman"/>
              </w:rPr>
              <w:t xml:space="preserve"> </w:t>
            </w:r>
          </w:p>
        </w:tc>
        <w:tc>
          <w:tcPr>
            <w:tcW w:w="1867" w:type="dxa"/>
            <w:shd w:val="clear" w:color="auto" w:fill="EEECE1" w:themeFill="background2"/>
          </w:tcPr>
          <w:p w14:paraId="62D85C9C" w14:textId="77777777" w:rsidR="002D7F31" w:rsidRPr="004E4547" w:rsidRDefault="002D7F31" w:rsidP="002D7F31">
            <w:pPr>
              <w:widowControl w:val="0"/>
              <w:tabs>
                <w:tab w:val="left" w:pos="-720"/>
                <w:tab w:val="left" w:pos="0"/>
              </w:tabs>
              <w:suppressAutoHyphens/>
              <w:spacing w:after="0" w:line="240" w:lineRule="auto"/>
              <w:jc w:val="center"/>
              <w:rPr>
                <w:rFonts w:ascii="Times New Roman" w:hAnsi="Times New Roman"/>
              </w:rPr>
            </w:pPr>
          </w:p>
        </w:tc>
      </w:tr>
    </w:tbl>
    <w:p w14:paraId="58A84819" w14:textId="77777777" w:rsidR="00F806EA" w:rsidRDefault="00F806EA" w:rsidP="004E4547">
      <w:pPr>
        <w:widowControl w:val="0"/>
        <w:tabs>
          <w:tab w:val="left" w:pos="-720"/>
          <w:tab w:val="left" w:pos="0"/>
          <w:tab w:val="center" w:pos="900"/>
          <w:tab w:val="center" w:pos="4320"/>
          <w:tab w:val="center" w:pos="9720"/>
          <w:tab w:val="center" w:pos="13410"/>
        </w:tabs>
        <w:suppressAutoHyphens/>
        <w:spacing w:after="0"/>
        <w:rPr>
          <w:rFonts w:ascii="Times New Roman" w:hAnsi="Times New Roman"/>
          <w:b/>
        </w:rPr>
      </w:pPr>
    </w:p>
    <w:p w14:paraId="4AE2D467" w14:textId="77777777" w:rsidR="00F806EA" w:rsidRDefault="00F806EA">
      <w:pPr>
        <w:spacing w:after="0" w:line="240" w:lineRule="auto"/>
        <w:rPr>
          <w:rFonts w:ascii="Times New Roman" w:hAnsi="Times New Roman"/>
          <w:b/>
        </w:rPr>
      </w:pPr>
      <w:r>
        <w:rPr>
          <w:rFonts w:ascii="Times New Roman" w:hAnsi="Times New Roman"/>
          <w:b/>
        </w:rPr>
        <w:br w:type="page"/>
      </w:r>
    </w:p>
    <w:p w14:paraId="7AFB4DC7" w14:textId="77777777" w:rsidR="004E4547" w:rsidRPr="004E4547" w:rsidRDefault="004E4547" w:rsidP="004E4547">
      <w:pPr>
        <w:widowControl w:val="0"/>
        <w:tabs>
          <w:tab w:val="left" w:pos="-720"/>
          <w:tab w:val="left" w:pos="0"/>
          <w:tab w:val="center" w:pos="900"/>
          <w:tab w:val="center" w:pos="4320"/>
          <w:tab w:val="center" w:pos="9720"/>
          <w:tab w:val="center" w:pos="13410"/>
        </w:tabs>
        <w:suppressAutoHyphens/>
        <w:spacing w:after="0"/>
        <w:rPr>
          <w:rFonts w:ascii="Times New Roman" w:hAnsi="Times New Roman"/>
          <w:b/>
        </w:rPr>
      </w:pPr>
    </w:p>
    <w:tbl>
      <w:tblPr>
        <w:tblStyle w:val="TableGrid"/>
        <w:tblW w:w="0" w:type="auto"/>
        <w:tblLayout w:type="fixed"/>
        <w:tblLook w:val="04A0" w:firstRow="1" w:lastRow="0" w:firstColumn="1" w:lastColumn="0" w:noHBand="0" w:noVBand="1"/>
      </w:tblPr>
      <w:tblGrid>
        <w:gridCol w:w="2358"/>
        <w:gridCol w:w="1350"/>
        <w:gridCol w:w="9041"/>
        <w:gridCol w:w="1867"/>
      </w:tblGrid>
      <w:tr w:rsidR="00114EEF" w:rsidRPr="00D068AA" w14:paraId="07B317BC" w14:textId="77777777" w:rsidTr="00C37597">
        <w:tc>
          <w:tcPr>
            <w:tcW w:w="2358" w:type="dxa"/>
            <w:tcBorders>
              <w:left w:val="nil"/>
              <w:bottom w:val="nil"/>
              <w:right w:val="nil"/>
            </w:tcBorders>
          </w:tcPr>
          <w:p w14:paraId="15E3CDBF" w14:textId="77777777" w:rsidR="00114EEF" w:rsidRPr="00D068AA" w:rsidRDefault="00114EEF" w:rsidP="002D7F31">
            <w:pPr>
              <w:spacing w:after="0" w:line="240" w:lineRule="auto"/>
              <w:rPr>
                <w:rFonts w:ascii="Times New Roman" w:hAnsi="Times New Roman"/>
              </w:rPr>
            </w:pPr>
          </w:p>
        </w:tc>
        <w:tc>
          <w:tcPr>
            <w:tcW w:w="1350" w:type="dxa"/>
            <w:tcBorders>
              <w:left w:val="nil"/>
              <w:bottom w:val="nil"/>
              <w:right w:val="nil"/>
            </w:tcBorders>
          </w:tcPr>
          <w:p w14:paraId="5F58D501" w14:textId="77777777" w:rsidR="00114EEF" w:rsidRPr="00D068AA" w:rsidRDefault="00114EEF" w:rsidP="00C37597">
            <w:pPr>
              <w:widowControl w:val="0"/>
              <w:tabs>
                <w:tab w:val="left" w:pos="-720"/>
                <w:tab w:val="left" w:pos="0"/>
              </w:tabs>
              <w:suppressAutoHyphens/>
              <w:spacing w:after="0" w:line="240" w:lineRule="auto"/>
              <w:rPr>
                <w:rFonts w:ascii="Times New Roman" w:hAnsi="Times New Roman"/>
              </w:rPr>
            </w:pPr>
          </w:p>
        </w:tc>
        <w:tc>
          <w:tcPr>
            <w:tcW w:w="9041" w:type="dxa"/>
            <w:tcBorders>
              <w:left w:val="nil"/>
              <w:bottom w:val="nil"/>
              <w:right w:val="nil"/>
            </w:tcBorders>
          </w:tcPr>
          <w:p w14:paraId="6DF05F2D" w14:textId="77777777" w:rsidR="00114EEF" w:rsidRPr="00D068AA" w:rsidRDefault="00114EEF" w:rsidP="00C37597">
            <w:pPr>
              <w:widowControl w:val="0"/>
              <w:tabs>
                <w:tab w:val="left" w:pos="-720"/>
                <w:tab w:val="left" w:pos="0"/>
              </w:tabs>
              <w:suppressAutoHyphens/>
              <w:spacing w:after="0" w:line="240" w:lineRule="auto"/>
              <w:rPr>
                <w:rFonts w:ascii="Times New Roman" w:hAnsi="Times New Roman"/>
              </w:rPr>
            </w:pPr>
          </w:p>
        </w:tc>
        <w:tc>
          <w:tcPr>
            <w:tcW w:w="1867" w:type="dxa"/>
            <w:tcBorders>
              <w:left w:val="nil"/>
              <w:bottom w:val="nil"/>
              <w:right w:val="nil"/>
            </w:tcBorders>
          </w:tcPr>
          <w:p w14:paraId="39803D0E" w14:textId="77777777" w:rsidR="00114EEF" w:rsidRPr="00D068AA" w:rsidRDefault="00114EEF" w:rsidP="00C37597">
            <w:pPr>
              <w:widowControl w:val="0"/>
              <w:tabs>
                <w:tab w:val="left" w:pos="-720"/>
                <w:tab w:val="left" w:pos="0"/>
              </w:tabs>
              <w:suppressAutoHyphens/>
              <w:spacing w:after="0" w:line="240" w:lineRule="auto"/>
              <w:jc w:val="center"/>
              <w:rPr>
                <w:rFonts w:ascii="Times New Roman" w:hAnsi="Times New Roman"/>
              </w:rPr>
            </w:pPr>
          </w:p>
        </w:tc>
      </w:tr>
    </w:tbl>
    <w:tbl>
      <w:tblPr>
        <w:tblStyle w:val="TableGrid1"/>
        <w:tblW w:w="0" w:type="auto"/>
        <w:tblLayout w:type="fixed"/>
        <w:tblLook w:val="04A0" w:firstRow="1" w:lastRow="0" w:firstColumn="1" w:lastColumn="0" w:noHBand="0" w:noVBand="1"/>
      </w:tblPr>
      <w:tblGrid>
        <w:gridCol w:w="2358"/>
        <w:gridCol w:w="1350"/>
        <w:gridCol w:w="6930"/>
        <w:gridCol w:w="2070"/>
        <w:gridCol w:w="1890"/>
      </w:tblGrid>
      <w:tr w:rsidR="00114EEF" w:rsidRPr="004E4547" w14:paraId="710182BD" w14:textId="77777777" w:rsidTr="00114EEF">
        <w:tc>
          <w:tcPr>
            <w:tcW w:w="2358" w:type="dxa"/>
            <w:vMerge w:val="restart"/>
          </w:tcPr>
          <w:p w14:paraId="7CA22C02"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p w14:paraId="747F4913"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r w:rsidRPr="004E4547">
              <w:rPr>
                <w:rFonts w:ascii="Times New Roman" w:hAnsi="Times New Roman"/>
              </w:rPr>
              <w:t>Section on</w:t>
            </w:r>
          </w:p>
          <w:p w14:paraId="522363F3"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p w14:paraId="32BE3978" w14:textId="77777777" w:rsidR="00114EEF" w:rsidRDefault="00114EEF" w:rsidP="00C37597">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PROPOSAL BUDGET</w:t>
            </w:r>
          </w:p>
          <w:p w14:paraId="46AF826A"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p w14:paraId="562B03D5"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r w:rsidRPr="004E4547">
              <w:rPr>
                <w:rFonts w:ascii="Times New Roman" w:hAnsi="Times New Roman"/>
              </w:rPr>
              <w:t xml:space="preserve">Pages </w:t>
            </w:r>
            <w:r>
              <w:rPr>
                <w:rFonts w:ascii="Times New Roman" w:hAnsi="Times New Roman"/>
              </w:rPr>
              <w:t>20-23</w:t>
            </w:r>
          </w:p>
          <w:p w14:paraId="4B3EEEBA"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tc>
        <w:tc>
          <w:tcPr>
            <w:tcW w:w="1350" w:type="dxa"/>
          </w:tcPr>
          <w:p w14:paraId="48592212" w14:textId="77777777" w:rsidR="00114EEF" w:rsidRPr="004E4547" w:rsidRDefault="00114EEF" w:rsidP="002D7F31">
            <w:pPr>
              <w:widowControl w:val="0"/>
              <w:tabs>
                <w:tab w:val="left" w:pos="-720"/>
                <w:tab w:val="left" w:pos="900"/>
              </w:tabs>
              <w:suppressAutoHyphens/>
              <w:spacing w:before="120" w:after="0" w:line="240" w:lineRule="auto"/>
              <w:ind w:left="900" w:hanging="900"/>
              <w:rPr>
                <w:rFonts w:ascii="Times New Roman" w:hAnsi="Times New Roman"/>
              </w:rPr>
            </w:pPr>
            <w:r w:rsidRPr="004E4547">
              <w:rPr>
                <w:rFonts w:ascii="Times New Roman" w:hAnsi="Times New Roman"/>
              </w:rPr>
              <w:t xml:space="preserve">Item </w:t>
            </w:r>
            <w:r>
              <w:rPr>
                <w:rFonts w:ascii="Times New Roman" w:hAnsi="Times New Roman"/>
              </w:rPr>
              <w:t>25</w:t>
            </w:r>
          </w:p>
        </w:tc>
        <w:tc>
          <w:tcPr>
            <w:tcW w:w="6930" w:type="dxa"/>
          </w:tcPr>
          <w:p w14:paraId="1E7CF7D7" w14:textId="77777777" w:rsidR="00114EEF" w:rsidRPr="00CD2C27" w:rsidRDefault="00114EEF" w:rsidP="00CD2C27">
            <w:pPr>
              <w:widowControl w:val="0"/>
              <w:tabs>
                <w:tab w:val="left" w:pos="-720"/>
                <w:tab w:val="left" w:pos="0"/>
              </w:tabs>
              <w:suppressAutoHyphens/>
              <w:spacing w:before="120" w:after="120"/>
              <w:rPr>
                <w:rFonts w:ascii="Times New Roman" w:hAnsi="Times New Roman"/>
              </w:rPr>
            </w:pPr>
            <w:r w:rsidRPr="00CD2C27">
              <w:rPr>
                <w:rFonts w:ascii="Times New Roman" w:hAnsi="Times New Roman"/>
              </w:rPr>
              <w:t>Budget Detail Form – Personnel Costs</w:t>
            </w:r>
          </w:p>
        </w:tc>
        <w:tc>
          <w:tcPr>
            <w:tcW w:w="2070" w:type="dxa"/>
            <w:vMerge w:val="restart"/>
            <w:shd w:val="clear" w:color="auto" w:fill="auto"/>
            <w:vAlign w:val="center"/>
          </w:tcPr>
          <w:p w14:paraId="3B3CAAC7" w14:textId="77777777" w:rsidR="00114EEF" w:rsidRPr="004E4547" w:rsidRDefault="00114EEF" w:rsidP="00114EEF">
            <w:pPr>
              <w:widowControl w:val="0"/>
              <w:tabs>
                <w:tab w:val="left" w:pos="-720"/>
                <w:tab w:val="left" w:pos="0"/>
              </w:tabs>
              <w:suppressAutoHyphens/>
              <w:spacing w:after="0" w:line="240" w:lineRule="auto"/>
              <w:jc w:val="center"/>
              <w:rPr>
                <w:rFonts w:ascii="Times New Roman" w:hAnsi="Times New Roman"/>
              </w:rPr>
            </w:pPr>
            <w:r>
              <w:rPr>
                <w:rFonts w:ascii="Times New Roman" w:hAnsi="Times New Roman"/>
              </w:rPr>
              <w:t>Attachment D</w:t>
            </w:r>
          </w:p>
        </w:tc>
        <w:tc>
          <w:tcPr>
            <w:tcW w:w="1890" w:type="dxa"/>
            <w:shd w:val="clear" w:color="auto" w:fill="EEECE1" w:themeFill="background2"/>
          </w:tcPr>
          <w:p w14:paraId="21706C90"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r>
      <w:tr w:rsidR="00114EEF" w:rsidRPr="004E4547" w14:paraId="016958BF" w14:textId="77777777" w:rsidTr="00114EEF">
        <w:tc>
          <w:tcPr>
            <w:tcW w:w="2358" w:type="dxa"/>
            <w:vMerge/>
          </w:tcPr>
          <w:p w14:paraId="62016FDD"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tc>
        <w:tc>
          <w:tcPr>
            <w:tcW w:w="1350" w:type="dxa"/>
          </w:tcPr>
          <w:p w14:paraId="6C2D5E01" w14:textId="77777777" w:rsidR="00114EEF" w:rsidRPr="004E4547" w:rsidRDefault="00114EEF" w:rsidP="002D7F31">
            <w:pPr>
              <w:widowControl w:val="0"/>
              <w:tabs>
                <w:tab w:val="left" w:pos="-720"/>
                <w:tab w:val="left" w:pos="900"/>
              </w:tabs>
              <w:suppressAutoHyphens/>
              <w:spacing w:before="120" w:after="120" w:line="240" w:lineRule="auto"/>
              <w:ind w:left="900" w:hanging="900"/>
              <w:rPr>
                <w:rFonts w:ascii="Times New Roman" w:hAnsi="Times New Roman"/>
              </w:rPr>
            </w:pPr>
            <w:r w:rsidRPr="004E4547">
              <w:rPr>
                <w:rFonts w:ascii="Times New Roman" w:hAnsi="Times New Roman"/>
              </w:rPr>
              <w:t xml:space="preserve">Item </w:t>
            </w:r>
            <w:r>
              <w:rPr>
                <w:rFonts w:ascii="Times New Roman" w:hAnsi="Times New Roman"/>
              </w:rPr>
              <w:t>26</w:t>
            </w:r>
          </w:p>
        </w:tc>
        <w:tc>
          <w:tcPr>
            <w:tcW w:w="6930" w:type="dxa"/>
          </w:tcPr>
          <w:p w14:paraId="237C3BB5" w14:textId="77777777" w:rsidR="00114EEF" w:rsidRPr="004E4547" w:rsidRDefault="00114EEF" w:rsidP="00C37597">
            <w:pPr>
              <w:widowControl w:val="0"/>
              <w:tabs>
                <w:tab w:val="left" w:pos="-720"/>
                <w:tab w:val="left" w:pos="0"/>
              </w:tabs>
              <w:suppressAutoHyphens/>
              <w:spacing w:before="120" w:after="0" w:line="240" w:lineRule="auto"/>
              <w:rPr>
                <w:rFonts w:ascii="Times New Roman" w:hAnsi="Times New Roman"/>
              </w:rPr>
            </w:pPr>
            <w:r>
              <w:rPr>
                <w:rFonts w:ascii="Times New Roman" w:hAnsi="Times New Roman"/>
              </w:rPr>
              <w:t>Management &amp; Operation Line-Item Budget Form</w:t>
            </w:r>
            <w:r w:rsidRPr="004E4547">
              <w:rPr>
                <w:rFonts w:ascii="Times New Roman" w:hAnsi="Times New Roman"/>
              </w:rPr>
              <w:t xml:space="preserve"> </w:t>
            </w:r>
          </w:p>
        </w:tc>
        <w:tc>
          <w:tcPr>
            <w:tcW w:w="2070" w:type="dxa"/>
            <w:vMerge/>
            <w:shd w:val="clear" w:color="auto" w:fill="auto"/>
          </w:tcPr>
          <w:p w14:paraId="700B6598"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c>
          <w:tcPr>
            <w:tcW w:w="1890" w:type="dxa"/>
            <w:shd w:val="clear" w:color="auto" w:fill="EEECE1" w:themeFill="background2"/>
          </w:tcPr>
          <w:p w14:paraId="00456611"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r>
      <w:tr w:rsidR="00114EEF" w:rsidRPr="004E4547" w14:paraId="2B6614FE" w14:textId="77777777" w:rsidTr="00114EEF">
        <w:tc>
          <w:tcPr>
            <w:tcW w:w="2358" w:type="dxa"/>
            <w:vMerge/>
          </w:tcPr>
          <w:p w14:paraId="417E3E34"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tc>
        <w:tc>
          <w:tcPr>
            <w:tcW w:w="1350" w:type="dxa"/>
          </w:tcPr>
          <w:p w14:paraId="23251630" w14:textId="77777777" w:rsidR="00114EEF" w:rsidRPr="004E4547" w:rsidRDefault="00114EEF" w:rsidP="002D7F31">
            <w:pPr>
              <w:widowControl w:val="0"/>
              <w:tabs>
                <w:tab w:val="left" w:pos="-720"/>
                <w:tab w:val="left" w:pos="900"/>
              </w:tabs>
              <w:suppressAutoHyphens/>
              <w:spacing w:before="120" w:after="0" w:line="240" w:lineRule="auto"/>
              <w:ind w:left="900" w:hanging="900"/>
              <w:rPr>
                <w:rFonts w:ascii="Times New Roman" w:hAnsi="Times New Roman"/>
              </w:rPr>
            </w:pPr>
            <w:r w:rsidRPr="004E4547">
              <w:rPr>
                <w:rFonts w:ascii="Times New Roman" w:hAnsi="Times New Roman"/>
              </w:rPr>
              <w:t>Item 2</w:t>
            </w:r>
            <w:r>
              <w:rPr>
                <w:rFonts w:ascii="Times New Roman" w:hAnsi="Times New Roman"/>
              </w:rPr>
              <w:t>7</w:t>
            </w:r>
          </w:p>
        </w:tc>
        <w:tc>
          <w:tcPr>
            <w:tcW w:w="6930" w:type="dxa"/>
          </w:tcPr>
          <w:p w14:paraId="60D0FE8F" w14:textId="77777777" w:rsidR="00114EEF" w:rsidRPr="004E4547" w:rsidRDefault="00114EEF" w:rsidP="00CD2C27">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Direct Services by Grant Line-Item Budget Form</w:t>
            </w:r>
          </w:p>
        </w:tc>
        <w:tc>
          <w:tcPr>
            <w:tcW w:w="2070" w:type="dxa"/>
            <w:vMerge/>
            <w:shd w:val="clear" w:color="auto" w:fill="auto"/>
          </w:tcPr>
          <w:p w14:paraId="4CC2ACF5"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c>
          <w:tcPr>
            <w:tcW w:w="1890" w:type="dxa"/>
            <w:shd w:val="clear" w:color="auto" w:fill="EEECE1" w:themeFill="background2"/>
          </w:tcPr>
          <w:p w14:paraId="63721A41"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r>
      <w:tr w:rsidR="00114EEF" w:rsidRPr="004E4547" w14:paraId="3437CC5C" w14:textId="77777777" w:rsidTr="006B7E6E">
        <w:tc>
          <w:tcPr>
            <w:tcW w:w="2358" w:type="dxa"/>
            <w:vMerge/>
          </w:tcPr>
          <w:p w14:paraId="064024E6" w14:textId="77777777" w:rsidR="00114EEF" w:rsidRPr="004E4547" w:rsidRDefault="00114EEF" w:rsidP="00C37597">
            <w:pPr>
              <w:widowControl w:val="0"/>
              <w:tabs>
                <w:tab w:val="left" w:pos="-720"/>
                <w:tab w:val="left" w:pos="0"/>
              </w:tabs>
              <w:suppressAutoHyphens/>
              <w:spacing w:after="0" w:line="240" w:lineRule="auto"/>
              <w:rPr>
                <w:rFonts w:ascii="Times New Roman" w:hAnsi="Times New Roman"/>
              </w:rPr>
            </w:pPr>
          </w:p>
        </w:tc>
        <w:tc>
          <w:tcPr>
            <w:tcW w:w="1350" w:type="dxa"/>
          </w:tcPr>
          <w:p w14:paraId="65D4501D" w14:textId="77777777" w:rsidR="00114EEF" w:rsidRPr="004E4547" w:rsidRDefault="00114EEF" w:rsidP="002D7F31">
            <w:pPr>
              <w:widowControl w:val="0"/>
              <w:tabs>
                <w:tab w:val="left" w:pos="-720"/>
                <w:tab w:val="left" w:pos="900"/>
              </w:tabs>
              <w:suppressAutoHyphens/>
              <w:spacing w:before="120" w:after="0" w:line="240" w:lineRule="auto"/>
              <w:ind w:left="900" w:hanging="900"/>
              <w:rPr>
                <w:rFonts w:ascii="Times New Roman" w:hAnsi="Times New Roman"/>
              </w:rPr>
            </w:pPr>
            <w:r>
              <w:rPr>
                <w:rFonts w:ascii="Times New Roman" w:hAnsi="Times New Roman"/>
              </w:rPr>
              <w:t>Item 28</w:t>
            </w:r>
          </w:p>
        </w:tc>
        <w:tc>
          <w:tcPr>
            <w:tcW w:w="6930" w:type="dxa"/>
          </w:tcPr>
          <w:p w14:paraId="1D124A18" w14:textId="77777777" w:rsidR="00114EEF" w:rsidRDefault="00114EEF" w:rsidP="00CD2C27">
            <w:pPr>
              <w:widowControl w:val="0"/>
              <w:tabs>
                <w:tab w:val="left" w:pos="-720"/>
                <w:tab w:val="left" w:pos="0"/>
              </w:tabs>
              <w:suppressAutoHyphens/>
              <w:spacing w:before="120" w:after="120" w:line="240" w:lineRule="auto"/>
              <w:rPr>
                <w:rFonts w:ascii="Times New Roman" w:hAnsi="Times New Roman"/>
              </w:rPr>
            </w:pPr>
            <w:r>
              <w:rPr>
                <w:rFonts w:ascii="Times New Roman" w:hAnsi="Times New Roman"/>
              </w:rPr>
              <w:t>Budget Narrative</w:t>
            </w:r>
          </w:p>
        </w:tc>
        <w:tc>
          <w:tcPr>
            <w:tcW w:w="2070" w:type="dxa"/>
            <w:vMerge/>
            <w:shd w:val="clear" w:color="auto" w:fill="auto"/>
          </w:tcPr>
          <w:p w14:paraId="61B14139"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c>
          <w:tcPr>
            <w:tcW w:w="1890" w:type="dxa"/>
            <w:shd w:val="clear" w:color="auto" w:fill="EEECE1"/>
          </w:tcPr>
          <w:p w14:paraId="682024FC" w14:textId="77777777" w:rsidR="00114EEF" w:rsidRPr="004E4547" w:rsidRDefault="00114EEF" w:rsidP="00C37597">
            <w:pPr>
              <w:widowControl w:val="0"/>
              <w:tabs>
                <w:tab w:val="left" w:pos="-720"/>
                <w:tab w:val="left" w:pos="0"/>
              </w:tabs>
              <w:suppressAutoHyphens/>
              <w:spacing w:after="0" w:line="240" w:lineRule="auto"/>
              <w:jc w:val="center"/>
              <w:rPr>
                <w:rFonts w:ascii="Times New Roman" w:hAnsi="Times New Roman"/>
              </w:rPr>
            </w:pPr>
          </w:p>
        </w:tc>
      </w:tr>
    </w:tbl>
    <w:p w14:paraId="5BA7C614" w14:textId="77777777" w:rsidR="00AB3C7A" w:rsidRDefault="00AB3C7A" w:rsidP="00FE216E">
      <w:pPr>
        <w:widowControl w:val="0"/>
        <w:tabs>
          <w:tab w:val="left" w:pos="-720"/>
          <w:tab w:val="left" w:pos="0"/>
          <w:tab w:val="center" w:pos="900"/>
          <w:tab w:val="center" w:pos="4320"/>
          <w:tab w:val="center" w:pos="9720"/>
          <w:tab w:val="center" w:pos="13410"/>
        </w:tabs>
        <w:suppressAutoHyphens/>
        <w:spacing w:after="0"/>
        <w:rPr>
          <w:rFonts w:ascii="Times New Roman" w:hAnsi="Times New Roman"/>
          <w:b/>
        </w:rPr>
      </w:pPr>
    </w:p>
    <w:tbl>
      <w:tblPr>
        <w:tblStyle w:val="TableGrid1"/>
        <w:tblW w:w="0" w:type="auto"/>
        <w:tblLayout w:type="fixed"/>
        <w:tblLook w:val="04A0" w:firstRow="1" w:lastRow="0" w:firstColumn="1" w:lastColumn="0" w:noHBand="0" w:noVBand="1"/>
      </w:tblPr>
      <w:tblGrid>
        <w:gridCol w:w="2358"/>
        <w:gridCol w:w="1350"/>
        <w:gridCol w:w="6930"/>
        <w:gridCol w:w="2070"/>
        <w:gridCol w:w="1890"/>
      </w:tblGrid>
      <w:tr w:rsidR="006B7E6E" w:rsidRPr="004E4547" w14:paraId="014C63C5" w14:textId="77777777" w:rsidTr="006B7E6E">
        <w:trPr>
          <w:trHeight w:val="1232"/>
        </w:trPr>
        <w:tc>
          <w:tcPr>
            <w:tcW w:w="2358" w:type="dxa"/>
          </w:tcPr>
          <w:p w14:paraId="4E66D33E" w14:textId="77777777" w:rsidR="006B7E6E" w:rsidRDefault="006B7E6E" w:rsidP="00BC1688">
            <w:pPr>
              <w:widowControl w:val="0"/>
              <w:tabs>
                <w:tab w:val="left" w:pos="-720"/>
                <w:tab w:val="left" w:pos="0"/>
              </w:tabs>
              <w:suppressAutoHyphens/>
              <w:spacing w:after="0" w:line="240" w:lineRule="auto"/>
              <w:rPr>
                <w:rFonts w:ascii="Times New Roman" w:hAnsi="Times New Roman"/>
              </w:rPr>
            </w:pPr>
          </w:p>
          <w:p w14:paraId="59C2D387" w14:textId="77777777" w:rsidR="006B7E6E" w:rsidRDefault="006B7E6E" w:rsidP="00BC1688">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2239D25D" w14:textId="77777777" w:rsidR="006B7E6E" w:rsidRPr="00711297" w:rsidRDefault="006B7E6E" w:rsidP="00BC1688">
            <w:pPr>
              <w:widowControl w:val="0"/>
              <w:tabs>
                <w:tab w:val="left" w:pos="-720"/>
                <w:tab w:val="left" w:pos="0"/>
              </w:tabs>
              <w:suppressAutoHyphens/>
              <w:spacing w:after="0" w:line="240" w:lineRule="auto"/>
              <w:rPr>
                <w:rFonts w:ascii="Times New Roman" w:hAnsi="Times New Roman"/>
                <w:b/>
                <w:u w:val="single"/>
              </w:rPr>
            </w:pPr>
            <w:r w:rsidRPr="00711297">
              <w:rPr>
                <w:rFonts w:ascii="Times New Roman" w:hAnsi="Times New Roman"/>
                <w:b/>
                <w:u w:val="single"/>
              </w:rPr>
              <w:t xml:space="preserve">PROPOSAL CHECKLIST </w:t>
            </w:r>
          </w:p>
          <w:p w14:paraId="1F47F7FA" w14:textId="77777777" w:rsidR="006B7E6E" w:rsidRPr="00810D57" w:rsidRDefault="006B7E6E" w:rsidP="00BC1688">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 xml:space="preserve">Page </w:t>
            </w:r>
            <w:r>
              <w:rPr>
                <w:rFonts w:ascii="Times New Roman" w:hAnsi="Times New Roman"/>
              </w:rPr>
              <w:t>24</w:t>
            </w:r>
          </w:p>
          <w:p w14:paraId="27010285" w14:textId="77777777" w:rsidR="006B7E6E" w:rsidRPr="00810D57" w:rsidRDefault="006B7E6E" w:rsidP="00BC1688">
            <w:pPr>
              <w:widowControl w:val="0"/>
              <w:tabs>
                <w:tab w:val="left" w:pos="-720"/>
                <w:tab w:val="left" w:pos="0"/>
              </w:tabs>
              <w:suppressAutoHyphens/>
              <w:spacing w:after="0" w:line="240" w:lineRule="auto"/>
              <w:rPr>
                <w:rFonts w:ascii="Times New Roman" w:hAnsi="Times New Roman"/>
                <w:b/>
                <w:u w:val="single"/>
              </w:rPr>
            </w:pPr>
          </w:p>
        </w:tc>
        <w:tc>
          <w:tcPr>
            <w:tcW w:w="1350" w:type="dxa"/>
          </w:tcPr>
          <w:p w14:paraId="6CCA73D7" w14:textId="77777777" w:rsidR="006B7E6E" w:rsidRPr="004E4547" w:rsidRDefault="006B7E6E" w:rsidP="00711297">
            <w:pPr>
              <w:widowControl w:val="0"/>
              <w:tabs>
                <w:tab w:val="left" w:pos="-720"/>
                <w:tab w:val="left" w:pos="900"/>
              </w:tabs>
              <w:suppressAutoHyphens/>
              <w:spacing w:before="120" w:after="0" w:line="240" w:lineRule="auto"/>
              <w:ind w:left="900" w:hanging="900"/>
              <w:rPr>
                <w:rFonts w:ascii="Times New Roman" w:hAnsi="Times New Roman"/>
              </w:rPr>
            </w:pPr>
            <w:r>
              <w:rPr>
                <w:rFonts w:ascii="Times New Roman" w:hAnsi="Times New Roman"/>
              </w:rPr>
              <w:t>Item 29</w:t>
            </w:r>
          </w:p>
        </w:tc>
        <w:tc>
          <w:tcPr>
            <w:tcW w:w="6930" w:type="dxa"/>
            <w:shd w:val="clear" w:color="auto" w:fill="auto"/>
            <w:vAlign w:val="center"/>
          </w:tcPr>
          <w:p w14:paraId="2DCB02E8" w14:textId="77777777" w:rsidR="006B7E6E" w:rsidRPr="004E4547" w:rsidRDefault="00D63C2B" w:rsidP="00D63C2B">
            <w:pPr>
              <w:widowControl w:val="0"/>
              <w:tabs>
                <w:tab w:val="left" w:pos="-720"/>
                <w:tab w:val="left" w:pos="0"/>
              </w:tabs>
              <w:suppressAutoHyphens/>
              <w:spacing w:after="0" w:line="240" w:lineRule="auto"/>
              <w:rPr>
                <w:rFonts w:ascii="Times New Roman" w:hAnsi="Times New Roman"/>
              </w:rPr>
            </w:pPr>
            <w:r>
              <w:rPr>
                <w:rFonts w:ascii="Times New Roman" w:hAnsi="Times New Roman"/>
              </w:rPr>
              <w:t>L</w:t>
            </w:r>
            <w:r w:rsidRPr="00D63C2B">
              <w:rPr>
                <w:rFonts w:ascii="Times New Roman" w:hAnsi="Times New Roman"/>
              </w:rPr>
              <w:t>ists all required items of the solicitation in numerical order.</w:t>
            </w:r>
          </w:p>
        </w:tc>
        <w:tc>
          <w:tcPr>
            <w:tcW w:w="2070" w:type="dxa"/>
            <w:shd w:val="clear" w:color="auto" w:fill="auto"/>
          </w:tcPr>
          <w:p w14:paraId="603B453D" w14:textId="77777777" w:rsidR="006B7E6E" w:rsidRDefault="006B7E6E" w:rsidP="006B7E6E">
            <w:pPr>
              <w:widowControl w:val="0"/>
              <w:tabs>
                <w:tab w:val="left" w:pos="-720"/>
                <w:tab w:val="left" w:pos="0"/>
              </w:tabs>
              <w:suppressAutoHyphens/>
              <w:spacing w:before="480" w:after="0" w:line="240" w:lineRule="auto"/>
              <w:jc w:val="center"/>
              <w:rPr>
                <w:rFonts w:ascii="Times New Roman" w:hAnsi="Times New Roman"/>
              </w:rPr>
            </w:pPr>
            <w:r>
              <w:rPr>
                <w:rFonts w:ascii="Times New Roman" w:hAnsi="Times New Roman"/>
              </w:rPr>
              <w:t>Attachment E – (Current Form)</w:t>
            </w:r>
          </w:p>
        </w:tc>
        <w:tc>
          <w:tcPr>
            <w:tcW w:w="1890" w:type="dxa"/>
            <w:shd w:val="clear" w:color="auto" w:fill="EEECE1"/>
          </w:tcPr>
          <w:p w14:paraId="5CDC0F86" w14:textId="77777777" w:rsidR="006B7E6E" w:rsidRDefault="006B7E6E" w:rsidP="00114EEF">
            <w:pPr>
              <w:widowControl w:val="0"/>
              <w:tabs>
                <w:tab w:val="left" w:pos="-720"/>
                <w:tab w:val="left" w:pos="0"/>
              </w:tabs>
              <w:suppressAutoHyphens/>
              <w:spacing w:after="0" w:line="240" w:lineRule="auto"/>
              <w:jc w:val="center"/>
              <w:rPr>
                <w:rFonts w:ascii="Times New Roman" w:hAnsi="Times New Roman"/>
              </w:rPr>
            </w:pPr>
          </w:p>
        </w:tc>
      </w:tr>
      <w:tr w:rsidR="006B7E6E" w:rsidRPr="004E4547" w14:paraId="529FD929" w14:textId="77777777" w:rsidTr="00D63C2B">
        <w:trPr>
          <w:trHeight w:val="1502"/>
        </w:trPr>
        <w:tc>
          <w:tcPr>
            <w:tcW w:w="2358" w:type="dxa"/>
          </w:tcPr>
          <w:p w14:paraId="6A9C391B" w14:textId="77777777" w:rsidR="006B7E6E" w:rsidRPr="004E4547" w:rsidRDefault="006B7E6E" w:rsidP="00C37597">
            <w:pPr>
              <w:widowControl w:val="0"/>
              <w:tabs>
                <w:tab w:val="left" w:pos="-720"/>
                <w:tab w:val="left" w:pos="0"/>
              </w:tabs>
              <w:suppressAutoHyphens/>
              <w:spacing w:after="0" w:line="240" w:lineRule="auto"/>
              <w:rPr>
                <w:rFonts w:ascii="Times New Roman" w:hAnsi="Times New Roman"/>
              </w:rPr>
            </w:pPr>
            <w:r>
              <w:rPr>
                <w:rFonts w:ascii="Times New Roman" w:hAnsi="Times New Roman"/>
                <w:b/>
              </w:rPr>
              <w:br w:type="page"/>
            </w:r>
          </w:p>
          <w:p w14:paraId="0647B806" w14:textId="77777777" w:rsidR="006B7E6E" w:rsidRPr="004E4547" w:rsidRDefault="006B7E6E" w:rsidP="00C37597">
            <w:pPr>
              <w:widowControl w:val="0"/>
              <w:tabs>
                <w:tab w:val="left" w:pos="-720"/>
                <w:tab w:val="left" w:pos="0"/>
              </w:tabs>
              <w:suppressAutoHyphens/>
              <w:spacing w:after="0" w:line="240" w:lineRule="auto"/>
              <w:rPr>
                <w:rFonts w:ascii="Times New Roman" w:hAnsi="Times New Roman"/>
              </w:rPr>
            </w:pPr>
            <w:r w:rsidRPr="004E4547">
              <w:rPr>
                <w:rFonts w:ascii="Times New Roman" w:hAnsi="Times New Roman"/>
              </w:rPr>
              <w:t>Section on</w:t>
            </w:r>
          </w:p>
          <w:p w14:paraId="086B7CC0" w14:textId="0E335981" w:rsidR="006B7E6E" w:rsidRDefault="006B7E6E" w:rsidP="00C37597">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VI</w:t>
            </w:r>
            <w:r w:rsidR="00FC0C58">
              <w:rPr>
                <w:rFonts w:ascii="Times New Roman" w:hAnsi="Times New Roman"/>
                <w:b/>
                <w:u w:val="single"/>
              </w:rPr>
              <w:t>RTUAL</w:t>
            </w:r>
            <w:r>
              <w:rPr>
                <w:rFonts w:ascii="Times New Roman" w:hAnsi="Times New Roman"/>
                <w:b/>
                <w:u w:val="single"/>
              </w:rPr>
              <w:t xml:space="preserve"> PRESENTATION</w:t>
            </w:r>
          </w:p>
          <w:p w14:paraId="1E9D7891" w14:textId="77777777" w:rsidR="006B7E6E" w:rsidRPr="004E4547" w:rsidRDefault="006B7E6E" w:rsidP="00711297">
            <w:pPr>
              <w:widowControl w:val="0"/>
              <w:tabs>
                <w:tab w:val="left" w:pos="-720"/>
                <w:tab w:val="left" w:pos="0"/>
              </w:tabs>
              <w:suppressAutoHyphens/>
              <w:spacing w:after="0" w:line="240" w:lineRule="auto"/>
              <w:rPr>
                <w:rFonts w:ascii="Times New Roman" w:hAnsi="Times New Roman"/>
              </w:rPr>
            </w:pPr>
            <w:r w:rsidRPr="004E4547">
              <w:rPr>
                <w:rFonts w:ascii="Times New Roman" w:hAnsi="Times New Roman"/>
              </w:rPr>
              <w:t>Page</w:t>
            </w:r>
            <w:r>
              <w:rPr>
                <w:rFonts w:ascii="Times New Roman" w:hAnsi="Times New Roman"/>
              </w:rPr>
              <w:t xml:space="preserve"> 24</w:t>
            </w:r>
          </w:p>
        </w:tc>
        <w:tc>
          <w:tcPr>
            <w:tcW w:w="1350" w:type="dxa"/>
          </w:tcPr>
          <w:p w14:paraId="1A27099A" w14:textId="77777777" w:rsidR="006B7E6E" w:rsidRPr="004E4547" w:rsidRDefault="006B7E6E" w:rsidP="00711297">
            <w:pPr>
              <w:widowControl w:val="0"/>
              <w:tabs>
                <w:tab w:val="left" w:pos="-720"/>
                <w:tab w:val="left" w:pos="900"/>
              </w:tabs>
              <w:suppressAutoHyphens/>
              <w:spacing w:before="120" w:after="0" w:line="240" w:lineRule="auto"/>
              <w:ind w:left="900" w:hanging="900"/>
              <w:rPr>
                <w:rFonts w:ascii="Times New Roman" w:hAnsi="Times New Roman"/>
              </w:rPr>
            </w:pPr>
            <w:r w:rsidRPr="004E4547">
              <w:rPr>
                <w:rFonts w:ascii="Times New Roman" w:hAnsi="Times New Roman"/>
              </w:rPr>
              <w:t xml:space="preserve">Item </w:t>
            </w:r>
            <w:r>
              <w:rPr>
                <w:rFonts w:ascii="Times New Roman" w:hAnsi="Times New Roman"/>
              </w:rPr>
              <w:t>30</w:t>
            </w:r>
          </w:p>
        </w:tc>
        <w:tc>
          <w:tcPr>
            <w:tcW w:w="6930" w:type="dxa"/>
            <w:shd w:val="clear" w:color="auto" w:fill="auto"/>
            <w:vAlign w:val="center"/>
          </w:tcPr>
          <w:p w14:paraId="66A811E4" w14:textId="014CBC04" w:rsidR="006B7E6E" w:rsidRPr="004E4547" w:rsidRDefault="005E2482" w:rsidP="00D63C2B">
            <w:pPr>
              <w:widowControl w:val="0"/>
              <w:tabs>
                <w:tab w:val="left" w:pos="-720"/>
                <w:tab w:val="left" w:pos="0"/>
              </w:tabs>
              <w:suppressAutoHyphens/>
              <w:spacing w:after="0" w:line="240" w:lineRule="auto"/>
              <w:rPr>
                <w:rFonts w:ascii="Times New Roman" w:hAnsi="Times New Roman"/>
              </w:rPr>
            </w:pPr>
            <w:r w:rsidRPr="005E2482">
              <w:rPr>
                <w:rFonts w:ascii="Times New Roman" w:hAnsi="Times New Roman"/>
              </w:rPr>
              <w:t>Proposers will each have the opportunity to schedule</w:t>
            </w:r>
            <w:r>
              <w:rPr>
                <w:rFonts w:ascii="Times New Roman" w:hAnsi="Times New Roman"/>
              </w:rPr>
              <w:t xml:space="preserve"> </w:t>
            </w:r>
            <w:r w:rsidRPr="005E2482">
              <w:rPr>
                <w:rFonts w:ascii="Times New Roman" w:hAnsi="Times New Roman"/>
              </w:rPr>
              <w:t xml:space="preserve">an optional, virtual </w:t>
            </w:r>
            <w:r w:rsidR="001B17B2">
              <w:rPr>
                <w:rFonts w:ascii="Times New Roman" w:hAnsi="Times New Roman"/>
              </w:rPr>
              <w:t xml:space="preserve">(in Closed Session on ZOOM) </w:t>
            </w:r>
            <w:bookmarkStart w:id="0" w:name="_Hlk192245681"/>
            <w:r w:rsidRPr="005E2482">
              <w:rPr>
                <w:rFonts w:ascii="Times New Roman" w:hAnsi="Times New Roman"/>
              </w:rPr>
              <w:t>Senior Manager / PWDB Review Staff workforce system discussion</w:t>
            </w:r>
            <w:bookmarkEnd w:id="0"/>
            <w:r w:rsidRPr="005E2482">
              <w:rPr>
                <w:rFonts w:ascii="Times New Roman" w:hAnsi="Times New Roman"/>
              </w:rPr>
              <w:t xml:space="preserve"> which will be recorded and shared with the PWDB’s Executive Committee during the review process.</w:t>
            </w:r>
            <w:r w:rsidR="001B17B2">
              <w:t xml:space="preserve"> </w:t>
            </w:r>
            <w:r w:rsidR="001B17B2" w:rsidRPr="001B17B2">
              <w:rPr>
                <w:rFonts w:ascii="Times New Roman" w:hAnsi="Times New Roman"/>
              </w:rPr>
              <w:t>No Proposers will be present during another Proposer’s discussion.</w:t>
            </w:r>
          </w:p>
        </w:tc>
        <w:tc>
          <w:tcPr>
            <w:tcW w:w="2070" w:type="dxa"/>
            <w:shd w:val="clear" w:color="auto" w:fill="auto"/>
          </w:tcPr>
          <w:p w14:paraId="539A3BB0" w14:textId="0E2B8572" w:rsidR="006B7E6E" w:rsidRDefault="005E2482" w:rsidP="005E2482">
            <w:pPr>
              <w:widowControl w:val="0"/>
              <w:tabs>
                <w:tab w:val="left" w:pos="-720"/>
                <w:tab w:val="left" w:pos="0"/>
              </w:tabs>
              <w:suppressAutoHyphens/>
              <w:spacing w:before="480" w:after="0" w:line="240" w:lineRule="auto"/>
              <w:jc w:val="center"/>
              <w:rPr>
                <w:rFonts w:ascii="Times New Roman" w:hAnsi="Times New Roman"/>
              </w:rPr>
            </w:pPr>
            <w:r>
              <w:rPr>
                <w:rFonts w:ascii="Times New Roman" w:hAnsi="Times New Roman"/>
              </w:rPr>
              <w:t>Scheduled with RFP Point of Contact (Page 7 of RFP)</w:t>
            </w:r>
          </w:p>
        </w:tc>
        <w:tc>
          <w:tcPr>
            <w:tcW w:w="1890" w:type="dxa"/>
            <w:shd w:val="clear" w:color="auto" w:fill="A6A6A6" w:themeFill="background1" w:themeFillShade="A6"/>
          </w:tcPr>
          <w:p w14:paraId="5EF0B883" w14:textId="77777777" w:rsidR="006B7E6E" w:rsidRPr="006B7E6E" w:rsidRDefault="006B7E6E" w:rsidP="006B7E6E">
            <w:pPr>
              <w:widowControl w:val="0"/>
              <w:tabs>
                <w:tab w:val="left" w:pos="-720"/>
                <w:tab w:val="left" w:pos="0"/>
              </w:tabs>
              <w:suppressAutoHyphens/>
              <w:spacing w:before="480" w:after="0" w:line="240" w:lineRule="auto"/>
              <w:jc w:val="center"/>
              <w:rPr>
                <w:rFonts w:ascii="Times New Roman" w:hAnsi="Times New Roman"/>
              </w:rPr>
            </w:pPr>
            <w:r w:rsidRPr="006B7E6E">
              <w:rPr>
                <w:rFonts w:ascii="Times New Roman" w:hAnsi="Times New Roman"/>
              </w:rPr>
              <w:t xml:space="preserve">Page number </w:t>
            </w:r>
          </w:p>
          <w:p w14:paraId="53E350CE" w14:textId="77777777" w:rsidR="006B7E6E" w:rsidRDefault="006B7E6E" w:rsidP="006B7E6E">
            <w:pPr>
              <w:widowControl w:val="0"/>
              <w:tabs>
                <w:tab w:val="left" w:pos="-720"/>
                <w:tab w:val="left" w:pos="0"/>
              </w:tabs>
              <w:suppressAutoHyphens/>
              <w:spacing w:after="0" w:line="240" w:lineRule="auto"/>
              <w:jc w:val="center"/>
              <w:rPr>
                <w:rFonts w:ascii="Times New Roman" w:hAnsi="Times New Roman"/>
              </w:rPr>
            </w:pPr>
            <w:r w:rsidRPr="006B7E6E">
              <w:rPr>
                <w:rFonts w:ascii="Times New Roman" w:hAnsi="Times New Roman"/>
              </w:rPr>
              <w:t>not applicable</w:t>
            </w:r>
          </w:p>
        </w:tc>
      </w:tr>
    </w:tbl>
    <w:p w14:paraId="595ACA11" w14:textId="77777777" w:rsidR="00AB3C7A" w:rsidRDefault="00AB3C7A" w:rsidP="00FE216E">
      <w:pPr>
        <w:widowControl w:val="0"/>
        <w:tabs>
          <w:tab w:val="left" w:pos="-720"/>
          <w:tab w:val="left" w:pos="0"/>
          <w:tab w:val="center" w:pos="900"/>
          <w:tab w:val="center" w:pos="4320"/>
          <w:tab w:val="center" w:pos="9720"/>
          <w:tab w:val="center" w:pos="13410"/>
        </w:tabs>
        <w:suppressAutoHyphens/>
        <w:spacing w:after="0"/>
        <w:rPr>
          <w:rFonts w:ascii="Times New Roman" w:hAnsi="Times New Roman"/>
          <w:b/>
        </w:rPr>
      </w:pPr>
    </w:p>
    <w:tbl>
      <w:tblPr>
        <w:tblStyle w:val="TableGrid1"/>
        <w:tblW w:w="0" w:type="auto"/>
        <w:tblLayout w:type="fixed"/>
        <w:tblLook w:val="04A0" w:firstRow="1" w:lastRow="0" w:firstColumn="1" w:lastColumn="0" w:noHBand="0" w:noVBand="1"/>
      </w:tblPr>
      <w:tblGrid>
        <w:gridCol w:w="2358"/>
        <w:gridCol w:w="1350"/>
        <w:gridCol w:w="6930"/>
        <w:gridCol w:w="2070"/>
        <w:gridCol w:w="1890"/>
      </w:tblGrid>
      <w:tr w:rsidR="00D63C2B" w:rsidRPr="004E4547" w14:paraId="6D842E03" w14:textId="77777777" w:rsidTr="00D63C2B">
        <w:trPr>
          <w:trHeight w:val="1457"/>
        </w:trPr>
        <w:tc>
          <w:tcPr>
            <w:tcW w:w="2358" w:type="dxa"/>
          </w:tcPr>
          <w:p w14:paraId="0B06D5A8" w14:textId="77777777" w:rsidR="00D63C2B" w:rsidRDefault="00D63C2B" w:rsidP="00C37597">
            <w:pPr>
              <w:widowControl w:val="0"/>
              <w:tabs>
                <w:tab w:val="left" w:pos="-720"/>
                <w:tab w:val="left" w:pos="0"/>
              </w:tabs>
              <w:suppressAutoHyphens/>
              <w:spacing w:after="0" w:line="240" w:lineRule="auto"/>
              <w:rPr>
                <w:rFonts w:ascii="Times New Roman" w:hAnsi="Times New Roman"/>
              </w:rPr>
            </w:pPr>
          </w:p>
          <w:p w14:paraId="203F3B97" w14:textId="77777777" w:rsidR="00D63C2B" w:rsidRDefault="00D63C2B" w:rsidP="00C37597">
            <w:pPr>
              <w:widowControl w:val="0"/>
              <w:tabs>
                <w:tab w:val="left" w:pos="-720"/>
                <w:tab w:val="left" w:pos="0"/>
              </w:tabs>
              <w:suppressAutoHyphens/>
              <w:spacing w:after="0" w:line="240" w:lineRule="auto"/>
              <w:rPr>
                <w:rFonts w:ascii="Times New Roman" w:hAnsi="Times New Roman"/>
              </w:rPr>
            </w:pPr>
            <w:r w:rsidRPr="005D684A">
              <w:rPr>
                <w:rFonts w:ascii="Times New Roman" w:hAnsi="Times New Roman"/>
              </w:rPr>
              <w:t>Section on</w:t>
            </w:r>
          </w:p>
          <w:p w14:paraId="34DDD41E" w14:textId="77777777" w:rsidR="00D63C2B" w:rsidRDefault="00D63C2B" w:rsidP="00C37597">
            <w:pPr>
              <w:widowControl w:val="0"/>
              <w:tabs>
                <w:tab w:val="left" w:pos="-720"/>
                <w:tab w:val="left" w:pos="0"/>
              </w:tabs>
              <w:suppressAutoHyphens/>
              <w:spacing w:after="0" w:line="240" w:lineRule="auto"/>
              <w:rPr>
                <w:rFonts w:ascii="Times New Roman" w:hAnsi="Times New Roman"/>
                <w:b/>
                <w:u w:val="single"/>
              </w:rPr>
            </w:pPr>
            <w:r>
              <w:rPr>
                <w:rFonts w:ascii="Times New Roman" w:hAnsi="Times New Roman"/>
                <w:b/>
                <w:u w:val="single"/>
              </w:rPr>
              <w:t>NOTARIZATION</w:t>
            </w:r>
          </w:p>
          <w:p w14:paraId="3D1F4895" w14:textId="4814058B" w:rsidR="00D63C2B" w:rsidRPr="00810D57" w:rsidRDefault="00D63C2B" w:rsidP="00711297">
            <w:pPr>
              <w:widowControl w:val="0"/>
              <w:tabs>
                <w:tab w:val="left" w:pos="-720"/>
                <w:tab w:val="left" w:pos="0"/>
              </w:tabs>
              <w:suppressAutoHyphens/>
              <w:spacing w:after="0" w:line="240" w:lineRule="auto"/>
              <w:rPr>
                <w:rFonts w:ascii="Times New Roman" w:hAnsi="Times New Roman"/>
                <w:b/>
                <w:u w:val="single"/>
              </w:rPr>
            </w:pPr>
            <w:r w:rsidRPr="00810D57">
              <w:rPr>
                <w:rFonts w:ascii="Times New Roman" w:hAnsi="Times New Roman"/>
              </w:rPr>
              <w:t>Page</w:t>
            </w:r>
            <w:r>
              <w:rPr>
                <w:rFonts w:ascii="Times New Roman" w:hAnsi="Times New Roman"/>
              </w:rPr>
              <w:t xml:space="preserve"> 2</w:t>
            </w:r>
            <w:r w:rsidR="00A15EF0">
              <w:rPr>
                <w:rFonts w:ascii="Times New Roman" w:hAnsi="Times New Roman"/>
              </w:rPr>
              <w:t>5</w:t>
            </w:r>
          </w:p>
        </w:tc>
        <w:tc>
          <w:tcPr>
            <w:tcW w:w="1350" w:type="dxa"/>
          </w:tcPr>
          <w:p w14:paraId="7430531E" w14:textId="77777777" w:rsidR="00D63C2B" w:rsidRPr="004E4547" w:rsidRDefault="00D63C2B" w:rsidP="00711297">
            <w:pPr>
              <w:widowControl w:val="0"/>
              <w:tabs>
                <w:tab w:val="left" w:pos="-720"/>
                <w:tab w:val="left" w:pos="900"/>
              </w:tabs>
              <w:suppressAutoHyphens/>
              <w:spacing w:before="120" w:after="0" w:line="240" w:lineRule="auto"/>
              <w:ind w:left="900" w:hanging="900"/>
              <w:rPr>
                <w:rFonts w:ascii="Times New Roman" w:hAnsi="Times New Roman"/>
              </w:rPr>
            </w:pPr>
            <w:r>
              <w:rPr>
                <w:rFonts w:ascii="Times New Roman" w:hAnsi="Times New Roman"/>
              </w:rPr>
              <w:t>Item 31</w:t>
            </w:r>
          </w:p>
        </w:tc>
        <w:tc>
          <w:tcPr>
            <w:tcW w:w="6930" w:type="dxa"/>
            <w:vAlign w:val="center"/>
          </w:tcPr>
          <w:p w14:paraId="7CF1A1AD" w14:textId="77777777" w:rsidR="00D63C2B" w:rsidRPr="00CD2C27" w:rsidRDefault="00D63C2B" w:rsidP="00D63C2B">
            <w:pPr>
              <w:widowControl w:val="0"/>
              <w:tabs>
                <w:tab w:val="left" w:pos="-720"/>
                <w:tab w:val="left" w:pos="0"/>
              </w:tabs>
              <w:suppressAutoHyphens/>
              <w:spacing w:before="120" w:after="120"/>
              <w:rPr>
                <w:rFonts w:ascii="Times New Roman" w:hAnsi="Times New Roman"/>
              </w:rPr>
            </w:pPr>
            <w:r>
              <w:rPr>
                <w:rFonts w:ascii="Times New Roman" w:hAnsi="Times New Roman"/>
              </w:rPr>
              <w:t>C</w:t>
            </w:r>
            <w:r w:rsidRPr="00D63C2B">
              <w:rPr>
                <w:rFonts w:ascii="Times New Roman" w:hAnsi="Times New Roman"/>
              </w:rPr>
              <w:t>ertifies that all the information contained in the Proposal</w:t>
            </w:r>
            <w:r w:rsidRPr="00D63C2B">
              <w:rPr>
                <w:rFonts w:ascii="Times New Roman" w:eastAsia="Times New Roman" w:hAnsi="Times New Roman"/>
                <w:snapToGrid w:val="0"/>
                <w:sz w:val="24"/>
                <w:szCs w:val="20"/>
              </w:rPr>
              <w:t xml:space="preserve"> </w:t>
            </w:r>
            <w:r w:rsidRPr="00D63C2B">
              <w:rPr>
                <w:rFonts w:ascii="Times New Roman" w:hAnsi="Times New Roman"/>
              </w:rPr>
              <w:t>is accurate and true, and that the Proposer acknowledges and accepts all instructions, terms and conditions included in the solicitation issued by PRPC and certifies that they have been and will be in compliance.</w:t>
            </w:r>
          </w:p>
        </w:tc>
        <w:tc>
          <w:tcPr>
            <w:tcW w:w="2070" w:type="dxa"/>
            <w:shd w:val="clear" w:color="auto" w:fill="auto"/>
            <w:vAlign w:val="center"/>
          </w:tcPr>
          <w:p w14:paraId="5CD46CBF" w14:textId="77777777" w:rsidR="00D63C2B" w:rsidRDefault="00D63C2B" w:rsidP="00D63C2B">
            <w:pPr>
              <w:widowControl w:val="0"/>
              <w:tabs>
                <w:tab w:val="left" w:pos="-720"/>
                <w:tab w:val="left" w:pos="0"/>
              </w:tabs>
              <w:suppressAutoHyphens/>
              <w:spacing w:after="0" w:line="240" w:lineRule="auto"/>
              <w:jc w:val="center"/>
              <w:rPr>
                <w:rFonts w:ascii="Times New Roman" w:hAnsi="Times New Roman"/>
              </w:rPr>
            </w:pPr>
            <w:r>
              <w:rPr>
                <w:rFonts w:ascii="Times New Roman" w:hAnsi="Times New Roman"/>
              </w:rPr>
              <w:t>Attachment F</w:t>
            </w:r>
          </w:p>
        </w:tc>
        <w:tc>
          <w:tcPr>
            <w:tcW w:w="1890" w:type="dxa"/>
            <w:shd w:val="clear" w:color="auto" w:fill="EEECE1" w:themeFill="background2"/>
          </w:tcPr>
          <w:p w14:paraId="5C5CC1D0" w14:textId="77777777" w:rsidR="00D63C2B" w:rsidRPr="004E4547" w:rsidRDefault="00D63C2B" w:rsidP="006B7E6E">
            <w:pPr>
              <w:widowControl w:val="0"/>
              <w:tabs>
                <w:tab w:val="left" w:pos="-720"/>
                <w:tab w:val="left" w:pos="0"/>
              </w:tabs>
              <w:suppressAutoHyphens/>
              <w:spacing w:after="0" w:line="240" w:lineRule="auto"/>
              <w:jc w:val="center"/>
              <w:rPr>
                <w:rFonts w:ascii="Times New Roman" w:hAnsi="Times New Roman"/>
              </w:rPr>
            </w:pPr>
            <w:r>
              <w:rPr>
                <w:rFonts w:ascii="Times New Roman" w:hAnsi="Times New Roman"/>
              </w:rPr>
              <w:t xml:space="preserve"> </w:t>
            </w:r>
          </w:p>
        </w:tc>
      </w:tr>
    </w:tbl>
    <w:p w14:paraId="02E6270C" w14:textId="77777777" w:rsidR="004E4547" w:rsidRPr="00D068AA" w:rsidRDefault="004E4547" w:rsidP="00FE216E">
      <w:pPr>
        <w:widowControl w:val="0"/>
        <w:tabs>
          <w:tab w:val="left" w:pos="-720"/>
          <w:tab w:val="left" w:pos="0"/>
          <w:tab w:val="center" w:pos="900"/>
          <w:tab w:val="center" w:pos="4320"/>
          <w:tab w:val="center" w:pos="9720"/>
          <w:tab w:val="center" w:pos="13410"/>
        </w:tabs>
        <w:suppressAutoHyphens/>
        <w:spacing w:after="0"/>
        <w:rPr>
          <w:rFonts w:ascii="Times New Roman" w:hAnsi="Times New Roman"/>
          <w:b/>
        </w:rPr>
        <w:sectPr w:rsidR="004E4547" w:rsidRPr="00D068AA" w:rsidSect="00F806EA">
          <w:footerReference w:type="default" r:id="rId8"/>
          <w:pgSz w:w="15840" w:h="12240" w:orient="landscape" w:code="1"/>
          <w:pgMar w:top="720" w:right="720" w:bottom="864" w:left="720" w:header="720" w:footer="432" w:gutter="0"/>
          <w:cols w:space="720"/>
          <w:docGrid w:linePitch="360"/>
        </w:sectPr>
      </w:pPr>
    </w:p>
    <w:p w14:paraId="5274B7DF" w14:textId="77777777" w:rsidR="002D35C3" w:rsidRDefault="009D0A86" w:rsidP="009D0A86">
      <w:pPr>
        <w:pStyle w:val="BodyText2"/>
        <w:rPr>
          <w:b/>
        </w:rPr>
      </w:pPr>
      <w:r>
        <w:rPr>
          <w:b/>
        </w:rPr>
        <w:lastRenderedPageBreak/>
        <w:t xml:space="preserve">Additional </w:t>
      </w:r>
      <w:r w:rsidR="00946053">
        <w:rPr>
          <w:b/>
        </w:rPr>
        <w:t>i</w:t>
      </w:r>
      <w:r>
        <w:rPr>
          <w:b/>
        </w:rPr>
        <w:t xml:space="preserve">tems </w:t>
      </w:r>
      <w:r w:rsidR="00946053">
        <w:rPr>
          <w:b/>
        </w:rPr>
        <w:t>i</w:t>
      </w:r>
      <w:r>
        <w:rPr>
          <w:b/>
        </w:rPr>
        <w:t xml:space="preserve">n </w:t>
      </w:r>
      <w:r w:rsidR="00946053">
        <w:rPr>
          <w:b/>
        </w:rPr>
        <w:t>p</w:t>
      </w:r>
      <w:r>
        <w:rPr>
          <w:b/>
        </w:rPr>
        <w:t>roposal</w:t>
      </w:r>
      <w:r w:rsidR="00946053">
        <w:rPr>
          <w:b/>
        </w:rPr>
        <w:t>, if any</w:t>
      </w:r>
      <w:r>
        <w:rPr>
          <w:b/>
        </w:rPr>
        <w:t>:</w:t>
      </w:r>
      <w:r w:rsidR="00946053">
        <w:rPr>
          <w:b/>
        </w:rPr>
        <w:tab/>
      </w:r>
      <w:r w:rsidR="00946053">
        <w:rPr>
          <w:b/>
        </w:rPr>
        <w:tab/>
      </w:r>
      <w:r w:rsidR="00946053">
        <w:rPr>
          <w:b/>
        </w:rPr>
        <w:tab/>
      </w:r>
      <w:r w:rsidR="00946053">
        <w:rPr>
          <w:b/>
        </w:rPr>
        <w:tab/>
      </w:r>
      <w:r w:rsidR="00946053">
        <w:rPr>
          <w:b/>
        </w:rPr>
        <w:tab/>
      </w:r>
      <w:r w:rsidR="00946053">
        <w:rPr>
          <w:b/>
        </w:rPr>
        <w:tab/>
      </w:r>
      <w:r w:rsidR="00946053">
        <w:rPr>
          <w:b/>
        </w:rPr>
        <w:tab/>
      </w:r>
    </w:p>
    <w:sectPr w:rsidR="002D35C3" w:rsidSect="00114EEF">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ED17" w14:textId="77777777" w:rsidR="003A1199" w:rsidRDefault="003A1199" w:rsidP="00274A03">
      <w:pPr>
        <w:spacing w:after="0" w:line="240" w:lineRule="auto"/>
      </w:pPr>
      <w:r>
        <w:separator/>
      </w:r>
    </w:p>
  </w:endnote>
  <w:endnote w:type="continuationSeparator" w:id="0">
    <w:p w14:paraId="2686DFCE" w14:textId="77777777" w:rsidR="003A1199" w:rsidRDefault="003A1199" w:rsidP="0027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AD8A" w14:textId="77777777" w:rsidR="003A1199" w:rsidRPr="00B747F0" w:rsidRDefault="003A1199" w:rsidP="00745988">
    <w:pPr>
      <w:pStyle w:val="Footer"/>
      <w:tabs>
        <w:tab w:val="clear" w:pos="4680"/>
        <w:tab w:val="clear" w:pos="9360"/>
        <w:tab w:val="center" w:pos="-3240"/>
        <w:tab w:val="left" w:pos="0"/>
        <w:tab w:val="center" w:pos="7200"/>
        <w:tab w:val="right" w:pos="13410"/>
      </w:tabs>
      <w:ind w:right="360" w:firstLine="810"/>
      <w:rPr>
        <w:rFonts w:ascii="Times New Roman" w:hAnsi="Times New Roman"/>
      </w:rPr>
    </w:pPr>
    <w:r>
      <w:rPr>
        <w:rFonts w:ascii="Times New Roman" w:hAnsi="Times New Roman"/>
      </w:rPr>
      <w:t xml:space="preserve">Panhandle WDA RFP </w:t>
    </w:r>
    <w:r w:rsidR="00745988">
      <w:rPr>
        <w:rFonts w:ascii="Times New Roman" w:hAnsi="Times New Roman"/>
      </w:rPr>
      <w:t xml:space="preserve">Workforce Development and Child Care Service Delivery - </w:t>
    </w:r>
    <w:r w:rsidR="006C4583">
      <w:rPr>
        <w:rFonts w:ascii="Times New Roman" w:hAnsi="Times New Roman"/>
      </w:rPr>
      <w:t xml:space="preserve">Attachment </w:t>
    </w:r>
    <w:r w:rsidR="00745988">
      <w:rPr>
        <w:rFonts w:ascii="Times New Roman" w:hAnsi="Times New Roman"/>
      </w:rPr>
      <w:t xml:space="preserve">E </w:t>
    </w:r>
    <w:r w:rsidR="006C4583">
      <w:rPr>
        <w:rFonts w:ascii="Times New Roman" w:hAnsi="Times New Roman"/>
      </w:rPr>
      <w:t xml:space="preserve"> </w:t>
    </w:r>
    <w:r w:rsidR="00745988">
      <w:rPr>
        <w:rFonts w:ascii="Times New Roman" w:hAnsi="Times New Roman"/>
      </w:rPr>
      <w:t xml:space="preserve">  </w:t>
    </w:r>
    <w:r>
      <w:rPr>
        <w:rFonts w:ascii="Times New Roman" w:hAnsi="Times New Roman"/>
      </w:rPr>
      <w:tab/>
    </w:r>
    <w:r w:rsidRPr="006351EC">
      <w:rPr>
        <w:rFonts w:ascii="Times New Roman" w:hAnsi="Times New Roman"/>
      </w:rPr>
      <w:fldChar w:fldCharType="begin"/>
    </w:r>
    <w:r w:rsidRPr="006351EC">
      <w:rPr>
        <w:rFonts w:ascii="Times New Roman" w:hAnsi="Times New Roman"/>
      </w:rPr>
      <w:instrText xml:space="preserve"> PAGE   \* MERGEFORMAT </w:instrText>
    </w:r>
    <w:r w:rsidRPr="006351EC">
      <w:rPr>
        <w:rFonts w:ascii="Times New Roman" w:hAnsi="Times New Roman"/>
      </w:rPr>
      <w:fldChar w:fldCharType="separate"/>
    </w:r>
    <w:r w:rsidR="00D63C2B">
      <w:rPr>
        <w:rFonts w:ascii="Times New Roman" w:hAnsi="Times New Roman"/>
        <w:noProof/>
      </w:rPr>
      <w:t>4</w:t>
    </w:r>
    <w:r w:rsidRPr="006351E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CF0A" w14:textId="77777777" w:rsidR="003A1199" w:rsidRPr="009D0A86" w:rsidRDefault="003A1199" w:rsidP="009D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CEE9" w14:textId="77777777" w:rsidR="003A1199" w:rsidRDefault="003A1199" w:rsidP="00274A03">
      <w:pPr>
        <w:spacing w:after="0" w:line="240" w:lineRule="auto"/>
      </w:pPr>
      <w:r>
        <w:separator/>
      </w:r>
    </w:p>
  </w:footnote>
  <w:footnote w:type="continuationSeparator" w:id="0">
    <w:p w14:paraId="2F9EBD5C" w14:textId="77777777" w:rsidR="003A1199" w:rsidRDefault="003A1199" w:rsidP="00274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160"/>
    <w:multiLevelType w:val="hybridMultilevel"/>
    <w:tmpl w:val="F6F26E08"/>
    <w:lvl w:ilvl="0" w:tplc="88163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4DE"/>
    <w:multiLevelType w:val="hybridMultilevel"/>
    <w:tmpl w:val="F364C46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18AA6EAB"/>
    <w:multiLevelType w:val="hybridMultilevel"/>
    <w:tmpl w:val="C0C49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EA6CDE"/>
    <w:multiLevelType w:val="hybridMultilevel"/>
    <w:tmpl w:val="8F94912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1E9979D8"/>
    <w:multiLevelType w:val="hybridMultilevel"/>
    <w:tmpl w:val="4E64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A5C34"/>
    <w:multiLevelType w:val="hybridMultilevel"/>
    <w:tmpl w:val="2F4E33EC"/>
    <w:lvl w:ilvl="0" w:tplc="F93875E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3121712B"/>
    <w:multiLevelType w:val="hybridMultilevel"/>
    <w:tmpl w:val="F6F26E08"/>
    <w:lvl w:ilvl="0" w:tplc="88163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B52D7"/>
    <w:multiLevelType w:val="hybridMultilevel"/>
    <w:tmpl w:val="89ECCA36"/>
    <w:lvl w:ilvl="0" w:tplc="CBF29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E2A66"/>
    <w:multiLevelType w:val="hybridMultilevel"/>
    <w:tmpl w:val="A15A6B7A"/>
    <w:lvl w:ilvl="0" w:tplc="7B7E017C">
      <w:start w:val="1"/>
      <w:numFmt w:val="lowerLetter"/>
      <w:lvlText w:val="%1)"/>
      <w:lvlJc w:val="left"/>
      <w:pPr>
        <w:tabs>
          <w:tab w:val="num" w:pos="1008"/>
        </w:tabs>
        <w:ind w:left="100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A47A9"/>
    <w:multiLevelType w:val="hybridMultilevel"/>
    <w:tmpl w:val="E1E80BEC"/>
    <w:lvl w:ilvl="0" w:tplc="2FA6820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37B55"/>
    <w:multiLevelType w:val="hybridMultilevel"/>
    <w:tmpl w:val="6E564C4A"/>
    <w:lvl w:ilvl="0" w:tplc="6DF021BE">
      <w:start w:val="11"/>
      <w:numFmt w:val="decimal"/>
      <w:lvlText w:val="Item %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A4F23"/>
    <w:multiLevelType w:val="hybridMultilevel"/>
    <w:tmpl w:val="7B2CC88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8245CD"/>
    <w:multiLevelType w:val="hybridMultilevel"/>
    <w:tmpl w:val="23F26F40"/>
    <w:lvl w:ilvl="0" w:tplc="CBF29B7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12"/>
  </w:num>
  <w:num w:numId="6">
    <w:abstractNumId w:val="6"/>
  </w:num>
  <w:num w:numId="7">
    <w:abstractNumId w:val="1"/>
  </w:num>
  <w:num w:numId="8">
    <w:abstractNumId w:val="9"/>
  </w:num>
  <w:num w:numId="9">
    <w:abstractNumId w:val="11"/>
  </w:num>
  <w:num w:numId="10">
    <w:abstractNumId w:val="10"/>
    <w:lvlOverride w:ilvl="0">
      <w:lvl w:ilvl="0" w:tplc="6DF021BE">
        <w:start w:val="11"/>
        <w:numFmt w:val="decimal"/>
        <w:lvlText w:val="&gt;   Item %1."/>
        <w:lvlJc w:val="left"/>
        <w:pPr>
          <w:tabs>
            <w:tab w:val="num" w:pos="720"/>
          </w:tabs>
          <w:ind w:left="720" w:hanging="360"/>
        </w:pPr>
        <w:rPr>
          <w:rFonts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2"/>
  </w:num>
  <w:num w:numId="12">
    <w:abstractNumId w:val="5"/>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FE"/>
    <w:rsid w:val="00006029"/>
    <w:rsid w:val="0002013D"/>
    <w:rsid w:val="0002112E"/>
    <w:rsid w:val="0002325C"/>
    <w:rsid w:val="00023D78"/>
    <w:rsid w:val="000313AE"/>
    <w:rsid w:val="000333E5"/>
    <w:rsid w:val="000336A9"/>
    <w:rsid w:val="00034AB7"/>
    <w:rsid w:val="00035EE1"/>
    <w:rsid w:val="00036057"/>
    <w:rsid w:val="00036B62"/>
    <w:rsid w:val="00040DAF"/>
    <w:rsid w:val="00043BD3"/>
    <w:rsid w:val="00043F6A"/>
    <w:rsid w:val="00045E86"/>
    <w:rsid w:val="00047E8A"/>
    <w:rsid w:val="00052AB3"/>
    <w:rsid w:val="00052F0C"/>
    <w:rsid w:val="00055F37"/>
    <w:rsid w:val="00056F0B"/>
    <w:rsid w:val="00061272"/>
    <w:rsid w:val="00063D84"/>
    <w:rsid w:val="00066FEF"/>
    <w:rsid w:val="00070BC4"/>
    <w:rsid w:val="0007791C"/>
    <w:rsid w:val="00083899"/>
    <w:rsid w:val="000939F1"/>
    <w:rsid w:val="00093A11"/>
    <w:rsid w:val="00095521"/>
    <w:rsid w:val="000A03BB"/>
    <w:rsid w:val="000A73EF"/>
    <w:rsid w:val="000B4942"/>
    <w:rsid w:val="000B6FDA"/>
    <w:rsid w:val="000C32A9"/>
    <w:rsid w:val="000D023D"/>
    <w:rsid w:val="000F3533"/>
    <w:rsid w:val="000F3C58"/>
    <w:rsid w:val="000F5CB4"/>
    <w:rsid w:val="0010410D"/>
    <w:rsid w:val="00106E7D"/>
    <w:rsid w:val="0011378E"/>
    <w:rsid w:val="00114EEF"/>
    <w:rsid w:val="001167EA"/>
    <w:rsid w:val="00116A84"/>
    <w:rsid w:val="0011704B"/>
    <w:rsid w:val="0012054C"/>
    <w:rsid w:val="00122162"/>
    <w:rsid w:val="001259CE"/>
    <w:rsid w:val="00130A8E"/>
    <w:rsid w:val="0013382D"/>
    <w:rsid w:val="00135760"/>
    <w:rsid w:val="00135E65"/>
    <w:rsid w:val="0014532C"/>
    <w:rsid w:val="001471EF"/>
    <w:rsid w:val="0015136B"/>
    <w:rsid w:val="001561C1"/>
    <w:rsid w:val="00156B9D"/>
    <w:rsid w:val="001621AD"/>
    <w:rsid w:val="00164549"/>
    <w:rsid w:val="00164C74"/>
    <w:rsid w:val="00171DB9"/>
    <w:rsid w:val="00171FBD"/>
    <w:rsid w:val="00174F7C"/>
    <w:rsid w:val="00183D06"/>
    <w:rsid w:val="00185B4C"/>
    <w:rsid w:val="00191F6D"/>
    <w:rsid w:val="001B17B2"/>
    <w:rsid w:val="001B1AFE"/>
    <w:rsid w:val="001C4D48"/>
    <w:rsid w:val="001C580F"/>
    <w:rsid w:val="001D1E53"/>
    <w:rsid w:val="001E2133"/>
    <w:rsid w:val="001E6117"/>
    <w:rsid w:val="001F6B5D"/>
    <w:rsid w:val="00203848"/>
    <w:rsid w:val="00215AFD"/>
    <w:rsid w:val="00223AC1"/>
    <w:rsid w:val="00223D42"/>
    <w:rsid w:val="002275B0"/>
    <w:rsid w:val="00235A9E"/>
    <w:rsid w:val="00246E45"/>
    <w:rsid w:val="00247C96"/>
    <w:rsid w:val="002553CB"/>
    <w:rsid w:val="002560F7"/>
    <w:rsid w:val="002620B4"/>
    <w:rsid w:val="002677A1"/>
    <w:rsid w:val="002718BC"/>
    <w:rsid w:val="00274A03"/>
    <w:rsid w:val="00276DD7"/>
    <w:rsid w:val="00277A08"/>
    <w:rsid w:val="00280CDE"/>
    <w:rsid w:val="00281430"/>
    <w:rsid w:val="002834A4"/>
    <w:rsid w:val="0028362C"/>
    <w:rsid w:val="002859D8"/>
    <w:rsid w:val="00286768"/>
    <w:rsid w:val="002941F5"/>
    <w:rsid w:val="0029454A"/>
    <w:rsid w:val="00295559"/>
    <w:rsid w:val="00295BE6"/>
    <w:rsid w:val="002A41C0"/>
    <w:rsid w:val="002C21C7"/>
    <w:rsid w:val="002C37E9"/>
    <w:rsid w:val="002C78DE"/>
    <w:rsid w:val="002D207C"/>
    <w:rsid w:val="002D35C3"/>
    <w:rsid w:val="002D76EF"/>
    <w:rsid w:val="002D7F31"/>
    <w:rsid w:val="002E132C"/>
    <w:rsid w:val="002E25C7"/>
    <w:rsid w:val="002E58B8"/>
    <w:rsid w:val="002E72C8"/>
    <w:rsid w:val="002F5083"/>
    <w:rsid w:val="00306F28"/>
    <w:rsid w:val="00307AF3"/>
    <w:rsid w:val="00313CB0"/>
    <w:rsid w:val="00316438"/>
    <w:rsid w:val="00317113"/>
    <w:rsid w:val="00323D3D"/>
    <w:rsid w:val="0032420B"/>
    <w:rsid w:val="003278C4"/>
    <w:rsid w:val="00334B48"/>
    <w:rsid w:val="00340DD2"/>
    <w:rsid w:val="00343874"/>
    <w:rsid w:val="00350C5C"/>
    <w:rsid w:val="003518FF"/>
    <w:rsid w:val="00365B6A"/>
    <w:rsid w:val="00367EAD"/>
    <w:rsid w:val="00383C61"/>
    <w:rsid w:val="00385302"/>
    <w:rsid w:val="00385876"/>
    <w:rsid w:val="00386F49"/>
    <w:rsid w:val="00390268"/>
    <w:rsid w:val="003948E3"/>
    <w:rsid w:val="003949FB"/>
    <w:rsid w:val="00395A13"/>
    <w:rsid w:val="00396BD2"/>
    <w:rsid w:val="003A1199"/>
    <w:rsid w:val="003A2127"/>
    <w:rsid w:val="003A32F5"/>
    <w:rsid w:val="003A47AD"/>
    <w:rsid w:val="003B09FD"/>
    <w:rsid w:val="003B4600"/>
    <w:rsid w:val="003C4374"/>
    <w:rsid w:val="003D2412"/>
    <w:rsid w:val="003E0224"/>
    <w:rsid w:val="003E2945"/>
    <w:rsid w:val="003E32B9"/>
    <w:rsid w:val="003F0F62"/>
    <w:rsid w:val="003F436C"/>
    <w:rsid w:val="003F491E"/>
    <w:rsid w:val="003F499B"/>
    <w:rsid w:val="00413951"/>
    <w:rsid w:val="00415BB0"/>
    <w:rsid w:val="004201ED"/>
    <w:rsid w:val="004201F7"/>
    <w:rsid w:val="00421B82"/>
    <w:rsid w:val="004224A8"/>
    <w:rsid w:val="004259A4"/>
    <w:rsid w:val="0043017B"/>
    <w:rsid w:val="0043093A"/>
    <w:rsid w:val="00436FD7"/>
    <w:rsid w:val="00442FC3"/>
    <w:rsid w:val="00446409"/>
    <w:rsid w:val="00447668"/>
    <w:rsid w:val="004477F9"/>
    <w:rsid w:val="004522FD"/>
    <w:rsid w:val="004525E0"/>
    <w:rsid w:val="00463970"/>
    <w:rsid w:val="004644B8"/>
    <w:rsid w:val="0047083A"/>
    <w:rsid w:val="0047334A"/>
    <w:rsid w:val="00486D00"/>
    <w:rsid w:val="004922F0"/>
    <w:rsid w:val="00496DE4"/>
    <w:rsid w:val="004A17CA"/>
    <w:rsid w:val="004A371E"/>
    <w:rsid w:val="004A3D0A"/>
    <w:rsid w:val="004A565B"/>
    <w:rsid w:val="004A66CB"/>
    <w:rsid w:val="004B3631"/>
    <w:rsid w:val="004B4832"/>
    <w:rsid w:val="004B580B"/>
    <w:rsid w:val="004B616E"/>
    <w:rsid w:val="004C0268"/>
    <w:rsid w:val="004C2B52"/>
    <w:rsid w:val="004C4C5B"/>
    <w:rsid w:val="004C5474"/>
    <w:rsid w:val="004D1D89"/>
    <w:rsid w:val="004E35B6"/>
    <w:rsid w:val="004E3958"/>
    <w:rsid w:val="004E3B19"/>
    <w:rsid w:val="004E4547"/>
    <w:rsid w:val="004E501D"/>
    <w:rsid w:val="004E6179"/>
    <w:rsid w:val="004E7D14"/>
    <w:rsid w:val="004F0EA5"/>
    <w:rsid w:val="00504208"/>
    <w:rsid w:val="005114C2"/>
    <w:rsid w:val="00514354"/>
    <w:rsid w:val="00520AE6"/>
    <w:rsid w:val="005256BC"/>
    <w:rsid w:val="00525FEA"/>
    <w:rsid w:val="005265BC"/>
    <w:rsid w:val="00531D6C"/>
    <w:rsid w:val="0053257C"/>
    <w:rsid w:val="0053324B"/>
    <w:rsid w:val="00544CED"/>
    <w:rsid w:val="00555CAF"/>
    <w:rsid w:val="00560B82"/>
    <w:rsid w:val="00561085"/>
    <w:rsid w:val="00561940"/>
    <w:rsid w:val="00567F93"/>
    <w:rsid w:val="00577156"/>
    <w:rsid w:val="00580C48"/>
    <w:rsid w:val="00581912"/>
    <w:rsid w:val="00583850"/>
    <w:rsid w:val="0058401F"/>
    <w:rsid w:val="00585176"/>
    <w:rsid w:val="00587619"/>
    <w:rsid w:val="0059045F"/>
    <w:rsid w:val="005919B7"/>
    <w:rsid w:val="005A1172"/>
    <w:rsid w:val="005A1F6A"/>
    <w:rsid w:val="005A2190"/>
    <w:rsid w:val="005A286A"/>
    <w:rsid w:val="005A2945"/>
    <w:rsid w:val="005A2DAC"/>
    <w:rsid w:val="005A6A0F"/>
    <w:rsid w:val="005B443B"/>
    <w:rsid w:val="005B4ABC"/>
    <w:rsid w:val="005C03F0"/>
    <w:rsid w:val="005C35F4"/>
    <w:rsid w:val="005C4E74"/>
    <w:rsid w:val="005C65E6"/>
    <w:rsid w:val="005D66F7"/>
    <w:rsid w:val="005D684A"/>
    <w:rsid w:val="005E2482"/>
    <w:rsid w:val="005E4D5F"/>
    <w:rsid w:val="005E57BB"/>
    <w:rsid w:val="006015F6"/>
    <w:rsid w:val="006025C6"/>
    <w:rsid w:val="00605920"/>
    <w:rsid w:val="0061608C"/>
    <w:rsid w:val="006169FE"/>
    <w:rsid w:val="006200AD"/>
    <w:rsid w:val="0062416D"/>
    <w:rsid w:val="006351EC"/>
    <w:rsid w:val="00641D3D"/>
    <w:rsid w:val="0065048C"/>
    <w:rsid w:val="0065135D"/>
    <w:rsid w:val="006517EF"/>
    <w:rsid w:val="006521E3"/>
    <w:rsid w:val="00666E0B"/>
    <w:rsid w:val="00667AEE"/>
    <w:rsid w:val="006702EF"/>
    <w:rsid w:val="00672572"/>
    <w:rsid w:val="00672889"/>
    <w:rsid w:val="00676558"/>
    <w:rsid w:val="006804A4"/>
    <w:rsid w:val="00680DB7"/>
    <w:rsid w:val="006867B0"/>
    <w:rsid w:val="00687824"/>
    <w:rsid w:val="00697441"/>
    <w:rsid w:val="00697F8C"/>
    <w:rsid w:val="006A348E"/>
    <w:rsid w:val="006A3502"/>
    <w:rsid w:val="006A5A99"/>
    <w:rsid w:val="006A7DB2"/>
    <w:rsid w:val="006B6BF9"/>
    <w:rsid w:val="006B7E6E"/>
    <w:rsid w:val="006C237F"/>
    <w:rsid w:val="006C3A1A"/>
    <w:rsid w:val="006C4583"/>
    <w:rsid w:val="006C6E24"/>
    <w:rsid w:val="006D222A"/>
    <w:rsid w:val="006D6BCB"/>
    <w:rsid w:val="006D6E43"/>
    <w:rsid w:val="006E02B2"/>
    <w:rsid w:val="006E0878"/>
    <w:rsid w:val="006F31C5"/>
    <w:rsid w:val="006F459B"/>
    <w:rsid w:val="006F66D1"/>
    <w:rsid w:val="006F7077"/>
    <w:rsid w:val="00701232"/>
    <w:rsid w:val="0070322F"/>
    <w:rsid w:val="007077F1"/>
    <w:rsid w:val="007109C6"/>
    <w:rsid w:val="00711297"/>
    <w:rsid w:val="00717D59"/>
    <w:rsid w:val="0072017D"/>
    <w:rsid w:val="007275CC"/>
    <w:rsid w:val="007314B2"/>
    <w:rsid w:val="00735769"/>
    <w:rsid w:val="00736AD7"/>
    <w:rsid w:val="00736B8C"/>
    <w:rsid w:val="00745988"/>
    <w:rsid w:val="007542DD"/>
    <w:rsid w:val="00755676"/>
    <w:rsid w:val="00757BE9"/>
    <w:rsid w:val="007655CD"/>
    <w:rsid w:val="00766CE2"/>
    <w:rsid w:val="007672CF"/>
    <w:rsid w:val="00767AB9"/>
    <w:rsid w:val="007700E6"/>
    <w:rsid w:val="007722E8"/>
    <w:rsid w:val="00772CBA"/>
    <w:rsid w:val="0077358B"/>
    <w:rsid w:val="00777F9E"/>
    <w:rsid w:val="0078061A"/>
    <w:rsid w:val="0078314B"/>
    <w:rsid w:val="00784426"/>
    <w:rsid w:val="00790044"/>
    <w:rsid w:val="007920F6"/>
    <w:rsid w:val="00796DC9"/>
    <w:rsid w:val="007A0873"/>
    <w:rsid w:val="007A111A"/>
    <w:rsid w:val="007A153F"/>
    <w:rsid w:val="007A5BBF"/>
    <w:rsid w:val="007A5EC9"/>
    <w:rsid w:val="007C1E31"/>
    <w:rsid w:val="007C3E5C"/>
    <w:rsid w:val="007C6717"/>
    <w:rsid w:val="007E1411"/>
    <w:rsid w:val="007E2D32"/>
    <w:rsid w:val="007E55BA"/>
    <w:rsid w:val="007E5BC4"/>
    <w:rsid w:val="007F0940"/>
    <w:rsid w:val="007F2A79"/>
    <w:rsid w:val="007F2CC1"/>
    <w:rsid w:val="008020AA"/>
    <w:rsid w:val="00805BD7"/>
    <w:rsid w:val="00806477"/>
    <w:rsid w:val="00807061"/>
    <w:rsid w:val="00810D57"/>
    <w:rsid w:val="00813F5C"/>
    <w:rsid w:val="0081449F"/>
    <w:rsid w:val="008209C8"/>
    <w:rsid w:val="00823702"/>
    <w:rsid w:val="0082798B"/>
    <w:rsid w:val="008332F5"/>
    <w:rsid w:val="008405A5"/>
    <w:rsid w:val="0084102F"/>
    <w:rsid w:val="008452CB"/>
    <w:rsid w:val="00847D7A"/>
    <w:rsid w:val="0085753C"/>
    <w:rsid w:val="00860A1E"/>
    <w:rsid w:val="00874D2F"/>
    <w:rsid w:val="00876ECB"/>
    <w:rsid w:val="00877AAE"/>
    <w:rsid w:val="00880C1D"/>
    <w:rsid w:val="00884E0E"/>
    <w:rsid w:val="00891052"/>
    <w:rsid w:val="008A1BDC"/>
    <w:rsid w:val="008A22FD"/>
    <w:rsid w:val="008A26A6"/>
    <w:rsid w:val="008A2C4B"/>
    <w:rsid w:val="008A7485"/>
    <w:rsid w:val="008A7599"/>
    <w:rsid w:val="008B51B0"/>
    <w:rsid w:val="008B6024"/>
    <w:rsid w:val="008C4C41"/>
    <w:rsid w:val="008D57F4"/>
    <w:rsid w:val="008E3A9F"/>
    <w:rsid w:val="008F01F4"/>
    <w:rsid w:val="00906159"/>
    <w:rsid w:val="0090699C"/>
    <w:rsid w:val="009071E7"/>
    <w:rsid w:val="009156C1"/>
    <w:rsid w:val="00923767"/>
    <w:rsid w:val="009251F4"/>
    <w:rsid w:val="0092693B"/>
    <w:rsid w:val="00926DD2"/>
    <w:rsid w:val="0092734E"/>
    <w:rsid w:val="00927F52"/>
    <w:rsid w:val="00944680"/>
    <w:rsid w:val="00944EC3"/>
    <w:rsid w:val="00946053"/>
    <w:rsid w:val="00947D8A"/>
    <w:rsid w:val="00951217"/>
    <w:rsid w:val="00955A15"/>
    <w:rsid w:val="0095653D"/>
    <w:rsid w:val="00964060"/>
    <w:rsid w:val="00966E8B"/>
    <w:rsid w:val="009701E3"/>
    <w:rsid w:val="009757BF"/>
    <w:rsid w:val="009859D5"/>
    <w:rsid w:val="00985BB7"/>
    <w:rsid w:val="0099003A"/>
    <w:rsid w:val="009914DC"/>
    <w:rsid w:val="00992D2F"/>
    <w:rsid w:val="009932C1"/>
    <w:rsid w:val="009951A5"/>
    <w:rsid w:val="009A13FE"/>
    <w:rsid w:val="009B497B"/>
    <w:rsid w:val="009B6220"/>
    <w:rsid w:val="009C4079"/>
    <w:rsid w:val="009C71A3"/>
    <w:rsid w:val="009C7C24"/>
    <w:rsid w:val="009D0A86"/>
    <w:rsid w:val="009D68B9"/>
    <w:rsid w:val="009F3AC6"/>
    <w:rsid w:val="009F5CED"/>
    <w:rsid w:val="009F72E5"/>
    <w:rsid w:val="00A018B5"/>
    <w:rsid w:val="00A04E95"/>
    <w:rsid w:val="00A054E7"/>
    <w:rsid w:val="00A05D8A"/>
    <w:rsid w:val="00A1033E"/>
    <w:rsid w:val="00A15EF0"/>
    <w:rsid w:val="00A164C8"/>
    <w:rsid w:val="00A20FA6"/>
    <w:rsid w:val="00A22A90"/>
    <w:rsid w:val="00A23495"/>
    <w:rsid w:val="00A27596"/>
    <w:rsid w:val="00A3443F"/>
    <w:rsid w:val="00A40BE1"/>
    <w:rsid w:val="00A4157F"/>
    <w:rsid w:val="00A429C3"/>
    <w:rsid w:val="00A45F92"/>
    <w:rsid w:val="00A539D2"/>
    <w:rsid w:val="00A65E60"/>
    <w:rsid w:val="00A740A8"/>
    <w:rsid w:val="00A74267"/>
    <w:rsid w:val="00A74DAF"/>
    <w:rsid w:val="00A767E4"/>
    <w:rsid w:val="00A77497"/>
    <w:rsid w:val="00A803B2"/>
    <w:rsid w:val="00A843BB"/>
    <w:rsid w:val="00A944DC"/>
    <w:rsid w:val="00A953A5"/>
    <w:rsid w:val="00A9716B"/>
    <w:rsid w:val="00AA2CDD"/>
    <w:rsid w:val="00AA3F6B"/>
    <w:rsid w:val="00AA64F6"/>
    <w:rsid w:val="00AB3C7A"/>
    <w:rsid w:val="00AB4605"/>
    <w:rsid w:val="00AC1EF9"/>
    <w:rsid w:val="00AC3070"/>
    <w:rsid w:val="00AC45CC"/>
    <w:rsid w:val="00AC6C26"/>
    <w:rsid w:val="00AE1189"/>
    <w:rsid w:val="00AE3428"/>
    <w:rsid w:val="00AE7326"/>
    <w:rsid w:val="00AF27BA"/>
    <w:rsid w:val="00AF4FDD"/>
    <w:rsid w:val="00AF73E7"/>
    <w:rsid w:val="00B10427"/>
    <w:rsid w:val="00B27961"/>
    <w:rsid w:val="00B31F90"/>
    <w:rsid w:val="00B370A5"/>
    <w:rsid w:val="00B40AA6"/>
    <w:rsid w:val="00B42550"/>
    <w:rsid w:val="00B42E51"/>
    <w:rsid w:val="00B43E3B"/>
    <w:rsid w:val="00B448DC"/>
    <w:rsid w:val="00B4657B"/>
    <w:rsid w:val="00B46A6E"/>
    <w:rsid w:val="00B46EE4"/>
    <w:rsid w:val="00B53E9F"/>
    <w:rsid w:val="00B56256"/>
    <w:rsid w:val="00B60F99"/>
    <w:rsid w:val="00B66C2B"/>
    <w:rsid w:val="00B747F0"/>
    <w:rsid w:val="00B76080"/>
    <w:rsid w:val="00B84EFA"/>
    <w:rsid w:val="00B8615A"/>
    <w:rsid w:val="00B87F41"/>
    <w:rsid w:val="00B95218"/>
    <w:rsid w:val="00B952DB"/>
    <w:rsid w:val="00B962E8"/>
    <w:rsid w:val="00BA48D9"/>
    <w:rsid w:val="00BB0B5E"/>
    <w:rsid w:val="00BB18A2"/>
    <w:rsid w:val="00BB7537"/>
    <w:rsid w:val="00BC6BCA"/>
    <w:rsid w:val="00BD33FD"/>
    <w:rsid w:val="00BD5098"/>
    <w:rsid w:val="00BE19C3"/>
    <w:rsid w:val="00BE322E"/>
    <w:rsid w:val="00BE3F0A"/>
    <w:rsid w:val="00BF1C84"/>
    <w:rsid w:val="00BF23C3"/>
    <w:rsid w:val="00BF63FA"/>
    <w:rsid w:val="00C01495"/>
    <w:rsid w:val="00C033A2"/>
    <w:rsid w:val="00C07EDF"/>
    <w:rsid w:val="00C1224E"/>
    <w:rsid w:val="00C12A1A"/>
    <w:rsid w:val="00C13749"/>
    <w:rsid w:val="00C148FE"/>
    <w:rsid w:val="00C15AD4"/>
    <w:rsid w:val="00C15BFC"/>
    <w:rsid w:val="00C25C78"/>
    <w:rsid w:val="00C2667A"/>
    <w:rsid w:val="00C30A06"/>
    <w:rsid w:val="00C33DCA"/>
    <w:rsid w:val="00C354B7"/>
    <w:rsid w:val="00C36509"/>
    <w:rsid w:val="00C5361E"/>
    <w:rsid w:val="00C629F9"/>
    <w:rsid w:val="00C6320A"/>
    <w:rsid w:val="00C63DCA"/>
    <w:rsid w:val="00C733F7"/>
    <w:rsid w:val="00C80FD4"/>
    <w:rsid w:val="00C86747"/>
    <w:rsid w:val="00C95898"/>
    <w:rsid w:val="00CA46F8"/>
    <w:rsid w:val="00CA5F2D"/>
    <w:rsid w:val="00CB7782"/>
    <w:rsid w:val="00CC0D3D"/>
    <w:rsid w:val="00CC1476"/>
    <w:rsid w:val="00CC577D"/>
    <w:rsid w:val="00CC5C5D"/>
    <w:rsid w:val="00CD2C27"/>
    <w:rsid w:val="00CD3CAA"/>
    <w:rsid w:val="00CD5985"/>
    <w:rsid w:val="00CE3D24"/>
    <w:rsid w:val="00CE50B2"/>
    <w:rsid w:val="00CE5C5D"/>
    <w:rsid w:val="00CF052C"/>
    <w:rsid w:val="00CF20B1"/>
    <w:rsid w:val="00CF38AF"/>
    <w:rsid w:val="00CF6916"/>
    <w:rsid w:val="00D00C37"/>
    <w:rsid w:val="00D04262"/>
    <w:rsid w:val="00D045AE"/>
    <w:rsid w:val="00D068AA"/>
    <w:rsid w:val="00D07588"/>
    <w:rsid w:val="00D21871"/>
    <w:rsid w:val="00D24B3E"/>
    <w:rsid w:val="00D26137"/>
    <w:rsid w:val="00D30DB6"/>
    <w:rsid w:val="00D3178A"/>
    <w:rsid w:val="00D46B17"/>
    <w:rsid w:val="00D5620E"/>
    <w:rsid w:val="00D62156"/>
    <w:rsid w:val="00D63C2B"/>
    <w:rsid w:val="00D644A1"/>
    <w:rsid w:val="00D65491"/>
    <w:rsid w:val="00D67169"/>
    <w:rsid w:val="00D67F9A"/>
    <w:rsid w:val="00D7291B"/>
    <w:rsid w:val="00D72FF4"/>
    <w:rsid w:val="00D73292"/>
    <w:rsid w:val="00D7400A"/>
    <w:rsid w:val="00D7600C"/>
    <w:rsid w:val="00D7639D"/>
    <w:rsid w:val="00D83DAC"/>
    <w:rsid w:val="00D83E31"/>
    <w:rsid w:val="00D956BF"/>
    <w:rsid w:val="00D96561"/>
    <w:rsid w:val="00DA1BAC"/>
    <w:rsid w:val="00DA3C93"/>
    <w:rsid w:val="00DA73EC"/>
    <w:rsid w:val="00DB1E2A"/>
    <w:rsid w:val="00DB528B"/>
    <w:rsid w:val="00DB6F3E"/>
    <w:rsid w:val="00DC291E"/>
    <w:rsid w:val="00DE0676"/>
    <w:rsid w:val="00DE0910"/>
    <w:rsid w:val="00DE5A65"/>
    <w:rsid w:val="00DF47EF"/>
    <w:rsid w:val="00DF5837"/>
    <w:rsid w:val="00E04439"/>
    <w:rsid w:val="00E06898"/>
    <w:rsid w:val="00E07A12"/>
    <w:rsid w:val="00E12138"/>
    <w:rsid w:val="00E14518"/>
    <w:rsid w:val="00E200F2"/>
    <w:rsid w:val="00E201F0"/>
    <w:rsid w:val="00E2330A"/>
    <w:rsid w:val="00E25001"/>
    <w:rsid w:val="00E25DC6"/>
    <w:rsid w:val="00E34EC0"/>
    <w:rsid w:val="00E36124"/>
    <w:rsid w:val="00E36145"/>
    <w:rsid w:val="00E41164"/>
    <w:rsid w:val="00E43CFC"/>
    <w:rsid w:val="00E44E0B"/>
    <w:rsid w:val="00E50E96"/>
    <w:rsid w:val="00E52513"/>
    <w:rsid w:val="00E560FE"/>
    <w:rsid w:val="00E6354C"/>
    <w:rsid w:val="00E65EEB"/>
    <w:rsid w:val="00E71889"/>
    <w:rsid w:val="00E751C1"/>
    <w:rsid w:val="00E75411"/>
    <w:rsid w:val="00E757E5"/>
    <w:rsid w:val="00E76215"/>
    <w:rsid w:val="00E86415"/>
    <w:rsid w:val="00E926D6"/>
    <w:rsid w:val="00E93AD9"/>
    <w:rsid w:val="00E95315"/>
    <w:rsid w:val="00E954EC"/>
    <w:rsid w:val="00EA3510"/>
    <w:rsid w:val="00EA45B1"/>
    <w:rsid w:val="00EA62A0"/>
    <w:rsid w:val="00EA7018"/>
    <w:rsid w:val="00EB2D0A"/>
    <w:rsid w:val="00EB506F"/>
    <w:rsid w:val="00EB547F"/>
    <w:rsid w:val="00EB67B2"/>
    <w:rsid w:val="00EB724C"/>
    <w:rsid w:val="00EB7792"/>
    <w:rsid w:val="00EC0A84"/>
    <w:rsid w:val="00EC0DA8"/>
    <w:rsid w:val="00EC4792"/>
    <w:rsid w:val="00EC4E26"/>
    <w:rsid w:val="00EC6A9F"/>
    <w:rsid w:val="00EC6E92"/>
    <w:rsid w:val="00EC7165"/>
    <w:rsid w:val="00ED0FDC"/>
    <w:rsid w:val="00ED25C9"/>
    <w:rsid w:val="00ED2DB1"/>
    <w:rsid w:val="00ED3C92"/>
    <w:rsid w:val="00ED4C63"/>
    <w:rsid w:val="00ED5EE1"/>
    <w:rsid w:val="00ED6391"/>
    <w:rsid w:val="00EE30EF"/>
    <w:rsid w:val="00EE5D1F"/>
    <w:rsid w:val="00EF0E2D"/>
    <w:rsid w:val="00EF0EA5"/>
    <w:rsid w:val="00EF2C91"/>
    <w:rsid w:val="00EF54CA"/>
    <w:rsid w:val="00F038B9"/>
    <w:rsid w:val="00F056E1"/>
    <w:rsid w:val="00F075F3"/>
    <w:rsid w:val="00F10D28"/>
    <w:rsid w:val="00F21F52"/>
    <w:rsid w:val="00F222BC"/>
    <w:rsid w:val="00F27C12"/>
    <w:rsid w:val="00F321D3"/>
    <w:rsid w:val="00F45B40"/>
    <w:rsid w:val="00F474D7"/>
    <w:rsid w:val="00F54113"/>
    <w:rsid w:val="00F62C25"/>
    <w:rsid w:val="00F7408B"/>
    <w:rsid w:val="00F806EA"/>
    <w:rsid w:val="00F82145"/>
    <w:rsid w:val="00F868B9"/>
    <w:rsid w:val="00F919FC"/>
    <w:rsid w:val="00F93553"/>
    <w:rsid w:val="00FA208B"/>
    <w:rsid w:val="00FA34AF"/>
    <w:rsid w:val="00FA54A0"/>
    <w:rsid w:val="00FA5F8B"/>
    <w:rsid w:val="00FA7767"/>
    <w:rsid w:val="00FB6B3F"/>
    <w:rsid w:val="00FC0C58"/>
    <w:rsid w:val="00FD13BB"/>
    <w:rsid w:val="00FD27C0"/>
    <w:rsid w:val="00FE216E"/>
    <w:rsid w:val="00FE43AB"/>
    <w:rsid w:val="00FF01EF"/>
    <w:rsid w:val="00FF4B8E"/>
    <w:rsid w:val="00FF4CEF"/>
    <w:rsid w:val="00FF6472"/>
    <w:rsid w:val="00FF6626"/>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E87D6FF"/>
  <w15:docId w15:val="{C51FC7C8-CE6F-42B2-AAC4-5BF14E82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95"/>
    <w:pPr>
      <w:spacing w:after="200" w:line="276" w:lineRule="auto"/>
    </w:pPr>
    <w:rPr>
      <w:sz w:val="22"/>
      <w:szCs w:val="22"/>
    </w:rPr>
  </w:style>
  <w:style w:type="paragraph" w:styleId="Heading1">
    <w:name w:val="heading 1"/>
    <w:basedOn w:val="Normal"/>
    <w:next w:val="Normal"/>
    <w:link w:val="Heading1Char"/>
    <w:qFormat/>
    <w:rsid w:val="00D068AA"/>
    <w:pPr>
      <w:keepNext/>
      <w:spacing w:after="0" w:line="240" w:lineRule="auto"/>
      <w:jc w:val="center"/>
      <w:outlineLvl w:val="0"/>
    </w:pPr>
    <w:rPr>
      <w:rFonts w:ascii="Times New Roman" w:eastAsia="Times New Roman" w:hAnsi="Times New Roman"/>
      <w:b/>
      <w:szCs w:val="20"/>
    </w:rPr>
  </w:style>
  <w:style w:type="paragraph" w:styleId="Heading2">
    <w:name w:val="heading 2"/>
    <w:basedOn w:val="Normal"/>
    <w:next w:val="Normal"/>
    <w:link w:val="Heading2Char"/>
    <w:qFormat/>
    <w:rsid w:val="004B3631"/>
    <w:pPr>
      <w:keepNext/>
      <w:spacing w:after="0" w:line="240" w:lineRule="auto"/>
      <w:outlineLvl w:val="1"/>
    </w:pPr>
    <w:rPr>
      <w:rFonts w:ascii="Times New Roman" w:eastAsia="Times New Roman" w:hAnsi="Times New Roman"/>
      <w:b/>
      <w:sz w:val="20"/>
      <w:szCs w:val="20"/>
    </w:rPr>
  </w:style>
  <w:style w:type="paragraph" w:styleId="Heading3">
    <w:name w:val="heading 3"/>
    <w:basedOn w:val="Normal"/>
    <w:next w:val="Normal"/>
    <w:link w:val="Heading3Char"/>
    <w:uiPriority w:val="9"/>
    <w:semiHidden/>
    <w:unhideWhenUsed/>
    <w:qFormat/>
    <w:rsid w:val="005819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19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er 4"/>
    <w:basedOn w:val="Normal"/>
    <w:next w:val="Heading4"/>
    <w:link w:val="BodyTextChar"/>
    <w:rsid w:val="00581912"/>
    <w:pPr>
      <w:spacing w:after="120" w:line="240" w:lineRule="auto"/>
    </w:pPr>
    <w:rPr>
      <w:rFonts w:ascii="Times New Roman" w:eastAsia="Times New Roman" w:hAnsi="Times New Roman"/>
      <w:szCs w:val="24"/>
    </w:rPr>
  </w:style>
  <w:style w:type="character" w:customStyle="1" w:styleId="BodyTextChar">
    <w:name w:val="Body Text Char"/>
    <w:aliases w:val="Header 4 Char"/>
    <w:link w:val="BodyText"/>
    <w:rsid w:val="00581912"/>
    <w:rPr>
      <w:rFonts w:ascii="Times New Roman" w:eastAsia="Times New Roman" w:hAnsi="Times New Roman"/>
      <w:sz w:val="22"/>
      <w:szCs w:val="24"/>
    </w:rPr>
  </w:style>
  <w:style w:type="character" w:customStyle="1" w:styleId="Heading1Char">
    <w:name w:val="Heading 1 Char"/>
    <w:link w:val="Heading1"/>
    <w:rsid w:val="00D068AA"/>
    <w:rPr>
      <w:rFonts w:ascii="Times New Roman" w:eastAsia="Times New Roman" w:hAnsi="Times New Roman"/>
      <w:b/>
      <w:sz w:val="22"/>
    </w:rPr>
  </w:style>
  <w:style w:type="character" w:customStyle="1" w:styleId="Heading2Char">
    <w:name w:val="Heading 2 Char"/>
    <w:link w:val="Heading2"/>
    <w:rsid w:val="004B3631"/>
    <w:rPr>
      <w:rFonts w:ascii="Times New Roman" w:eastAsia="Times New Roman" w:hAnsi="Times New Roman"/>
      <w:b/>
    </w:rPr>
  </w:style>
  <w:style w:type="paragraph" w:styleId="ListParagraph">
    <w:name w:val="List Paragraph"/>
    <w:basedOn w:val="Normal"/>
    <w:uiPriority w:val="34"/>
    <w:qFormat/>
    <w:rsid w:val="004B3631"/>
    <w:pPr>
      <w:spacing w:after="0" w:line="240" w:lineRule="auto"/>
      <w:ind w:left="720"/>
    </w:pPr>
  </w:style>
  <w:style w:type="character" w:styleId="Hyperlink">
    <w:name w:val="Hyperlink"/>
    <w:uiPriority w:val="99"/>
    <w:rsid w:val="00274A03"/>
    <w:rPr>
      <w:color w:val="0000FF"/>
      <w:u w:val="single"/>
    </w:rPr>
  </w:style>
  <w:style w:type="paragraph" w:styleId="Header">
    <w:name w:val="header"/>
    <w:basedOn w:val="Normal"/>
    <w:link w:val="HeaderChar"/>
    <w:uiPriority w:val="99"/>
    <w:unhideWhenUsed/>
    <w:rsid w:val="00274A03"/>
    <w:pPr>
      <w:tabs>
        <w:tab w:val="center" w:pos="4680"/>
        <w:tab w:val="right" w:pos="9360"/>
      </w:tabs>
    </w:pPr>
  </w:style>
  <w:style w:type="character" w:customStyle="1" w:styleId="HeaderChar">
    <w:name w:val="Header Char"/>
    <w:link w:val="Header"/>
    <w:uiPriority w:val="99"/>
    <w:rsid w:val="00274A03"/>
    <w:rPr>
      <w:sz w:val="22"/>
      <w:szCs w:val="22"/>
    </w:rPr>
  </w:style>
  <w:style w:type="paragraph" w:styleId="Footer">
    <w:name w:val="footer"/>
    <w:basedOn w:val="Normal"/>
    <w:link w:val="FooterChar"/>
    <w:uiPriority w:val="99"/>
    <w:unhideWhenUsed/>
    <w:rsid w:val="00274A03"/>
    <w:pPr>
      <w:tabs>
        <w:tab w:val="center" w:pos="4680"/>
        <w:tab w:val="right" w:pos="9360"/>
      </w:tabs>
    </w:pPr>
  </w:style>
  <w:style w:type="character" w:customStyle="1" w:styleId="FooterChar">
    <w:name w:val="Footer Char"/>
    <w:link w:val="Footer"/>
    <w:uiPriority w:val="99"/>
    <w:rsid w:val="00274A03"/>
    <w:rPr>
      <w:sz w:val="22"/>
      <w:szCs w:val="22"/>
    </w:rPr>
  </w:style>
  <w:style w:type="paragraph" w:styleId="BalloonText">
    <w:name w:val="Balloon Text"/>
    <w:basedOn w:val="Normal"/>
    <w:link w:val="BalloonTextChar"/>
    <w:uiPriority w:val="99"/>
    <w:semiHidden/>
    <w:unhideWhenUsed/>
    <w:rsid w:val="00B448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48DC"/>
    <w:rPr>
      <w:rFonts w:ascii="Tahoma" w:hAnsi="Tahoma" w:cs="Tahoma"/>
      <w:sz w:val="16"/>
      <w:szCs w:val="16"/>
    </w:rPr>
  </w:style>
  <w:style w:type="paragraph" w:styleId="EndnoteText">
    <w:name w:val="endnote text"/>
    <w:basedOn w:val="Normal"/>
    <w:link w:val="EndnoteTextChar"/>
    <w:semiHidden/>
    <w:rsid w:val="00B448DC"/>
    <w:pPr>
      <w:widowControl w:val="0"/>
      <w:spacing w:after="0" w:line="240" w:lineRule="auto"/>
    </w:pPr>
    <w:rPr>
      <w:rFonts w:ascii="Univers" w:eastAsia="Times New Roman" w:hAnsi="Univers"/>
      <w:szCs w:val="20"/>
    </w:rPr>
  </w:style>
  <w:style w:type="character" w:customStyle="1" w:styleId="EndnoteTextChar">
    <w:name w:val="Endnote Text Char"/>
    <w:link w:val="EndnoteText"/>
    <w:semiHidden/>
    <w:rsid w:val="00B448DC"/>
    <w:rPr>
      <w:rFonts w:ascii="Univers" w:eastAsia="Times New Roman" w:hAnsi="Univers"/>
      <w:sz w:val="22"/>
    </w:rPr>
  </w:style>
  <w:style w:type="paragraph" w:styleId="BodyText2">
    <w:name w:val="Body Text 2"/>
    <w:basedOn w:val="Normal"/>
    <w:link w:val="BodyText2Char"/>
    <w:rsid w:val="00F474D7"/>
    <w:pPr>
      <w:spacing w:after="0" w:line="240" w:lineRule="auto"/>
    </w:pPr>
    <w:rPr>
      <w:rFonts w:ascii="Times New Roman" w:eastAsia="Times New Roman" w:hAnsi="Times New Roman"/>
      <w:szCs w:val="20"/>
    </w:rPr>
  </w:style>
  <w:style w:type="character" w:customStyle="1" w:styleId="BodyText2Char">
    <w:name w:val="Body Text 2 Char"/>
    <w:link w:val="BodyText2"/>
    <w:rsid w:val="00F474D7"/>
    <w:rPr>
      <w:rFonts w:ascii="Times New Roman" w:eastAsia="Times New Roman" w:hAnsi="Times New Roman"/>
      <w:sz w:val="22"/>
    </w:rPr>
  </w:style>
  <w:style w:type="table" w:styleId="TableGrid">
    <w:name w:val="Table Grid"/>
    <w:basedOn w:val="TableNormal"/>
    <w:uiPriority w:val="59"/>
    <w:rsid w:val="00CF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3">
    <w:name w:val="Header 3"/>
    <w:basedOn w:val="Heading3"/>
    <w:qFormat/>
    <w:rsid w:val="00581912"/>
    <w:pPr>
      <w:tabs>
        <w:tab w:val="left" w:pos="2520"/>
        <w:tab w:val="left" w:pos="3600"/>
        <w:tab w:val="center" w:pos="4680"/>
        <w:tab w:val="left" w:pos="4860"/>
        <w:tab w:val="left" w:pos="5040"/>
        <w:tab w:val="left" w:pos="6300"/>
      </w:tabs>
      <w:suppressAutoHyphens/>
      <w:spacing w:before="0"/>
    </w:pPr>
    <w:rPr>
      <w:rFonts w:ascii="Times New Roman Bold" w:hAnsi="Times New Roman Bold"/>
      <w:caps/>
      <w:color w:val="auto"/>
      <w:u w:val="single"/>
    </w:rPr>
  </w:style>
  <w:style w:type="paragraph" w:styleId="TOCHeading">
    <w:name w:val="TOC Heading"/>
    <w:basedOn w:val="Heading1"/>
    <w:next w:val="Normal"/>
    <w:uiPriority w:val="39"/>
    <w:semiHidden/>
    <w:unhideWhenUsed/>
    <w:qFormat/>
    <w:rsid w:val="00581912"/>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3Char">
    <w:name w:val="Heading 3 Char"/>
    <w:basedOn w:val="DefaultParagraphFont"/>
    <w:link w:val="Heading3"/>
    <w:uiPriority w:val="9"/>
    <w:semiHidden/>
    <w:rsid w:val="0058191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581912"/>
    <w:rPr>
      <w:rFonts w:asciiTheme="majorHAnsi" w:eastAsiaTheme="majorEastAsia" w:hAnsiTheme="majorHAnsi" w:cstheme="majorBidi"/>
      <w:b/>
      <w:bCs/>
      <w:i/>
      <w:iCs/>
      <w:color w:val="4F81BD" w:themeColor="accent1"/>
      <w:sz w:val="22"/>
      <w:szCs w:val="22"/>
    </w:rPr>
  </w:style>
  <w:style w:type="paragraph" w:styleId="TOC1">
    <w:name w:val="toc 1"/>
    <w:basedOn w:val="Normal"/>
    <w:next w:val="Normal"/>
    <w:autoRedefine/>
    <w:uiPriority w:val="39"/>
    <w:unhideWhenUsed/>
    <w:rsid w:val="00581912"/>
    <w:pPr>
      <w:spacing w:after="100"/>
    </w:pPr>
  </w:style>
  <w:style w:type="paragraph" w:styleId="TOC2">
    <w:name w:val="toc 2"/>
    <w:basedOn w:val="Normal"/>
    <w:next w:val="Normal"/>
    <w:autoRedefine/>
    <w:uiPriority w:val="39"/>
    <w:unhideWhenUsed/>
    <w:rsid w:val="00581912"/>
    <w:pPr>
      <w:spacing w:after="100"/>
      <w:ind w:left="220"/>
    </w:pPr>
  </w:style>
  <w:style w:type="paragraph" w:styleId="TOC3">
    <w:name w:val="toc 3"/>
    <w:basedOn w:val="Normal"/>
    <w:next w:val="Normal"/>
    <w:autoRedefine/>
    <w:uiPriority w:val="39"/>
    <w:unhideWhenUsed/>
    <w:rsid w:val="00581912"/>
    <w:pPr>
      <w:spacing w:after="100"/>
      <w:ind w:left="440"/>
    </w:pPr>
  </w:style>
  <w:style w:type="character" w:styleId="FollowedHyperlink">
    <w:name w:val="FollowedHyperlink"/>
    <w:basedOn w:val="DefaultParagraphFont"/>
    <w:uiPriority w:val="99"/>
    <w:semiHidden/>
    <w:unhideWhenUsed/>
    <w:rsid w:val="00F474D7"/>
    <w:rPr>
      <w:color w:val="800080" w:themeColor="followedHyperlink"/>
      <w:u w:val="single"/>
    </w:rPr>
  </w:style>
  <w:style w:type="paragraph" w:styleId="BodyTextIndent">
    <w:name w:val="Body Text Indent"/>
    <w:basedOn w:val="Normal"/>
    <w:link w:val="BodyTextIndentChar"/>
    <w:uiPriority w:val="99"/>
    <w:semiHidden/>
    <w:unhideWhenUsed/>
    <w:rsid w:val="009F3AC6"/>
    <w:pPr>
      <w:spacing w:after="120"/>
      <w:ind w:left="360"/>
    </w:pPr>
  </w:style>
  <w:style w:type="character" w:customStyle="1" w:styleId="BodyTextIndentChar">
    <w:name w:val="Body Text Indent Char"/>
    <w:basedOn w:val="DefaultParagraphFont"/>
    <w:link w:val="BodyTextIndent"/>
    <w:uiPriority w:val="99"/>
    <w:semiHidden/>
    <w:rsid w:val="009F3AC6"/>
    <w:rPr>
      <w:sz w:val="22"/>
      <w:szCs w:val="22"/>
    </w:rPr>
  </w:style>
  <w:style w:type="table" w:customStyle="1" w:styleId="TableGrid1">
    <w:name w:val="Table Grid1"/>
    <w:basedOn w:val="TableNormal"/>
    <w:next w:val="TableGrid"/>
    <w:uiPriority w:val="59"/>
    <w:rsid w:val="004E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0B9B-99EA-4FC2-A954-013EA38B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6</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7481</CharactersWithSpaces>
  <SharedDoc>false</SharedDoc>
  <HLinks>
    <vt:vector size="6" baseType="variant">
      <vt:variant>
        <vt:i4>6422619</vt:i4>
      </vt:variant>
      <vt:variant>
        <vt:i4>0</vt:i4>
      </vt:variant>
      <vt:variant>
        <vt:i4>0</vt:i4>
      </vt:variant>
      <vt:variant>
        <vt:i4>5</vt:i4>
      </vt:variant>
      <vt:variant>
        <vt:lpwstr>mailto:wdrfpquestions@theprpc.org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twhite</dc:creator>
  <cp:lastModifiedBy>Leslie Hardin</cp:lastModifiedBy>
  <cp:revision>15</cp:revision>
  <cp:lastPrinted>2016-11-16T18:37:00Z</cp:lastPrinted>
  <dcterms:created xsi:type="dcterms:W3CDTF">2021-04-07T19:04:00Z</dcterms:created>
  <dcterms:modified xsi:type="dcterms:W3CDTF">2025-03-18T21:39:00Z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6b4b39-68f4-4935-89f3-4e7498bbf084_Enabled">
    <vt:lpwstr>true</vt:lpwstr>
  </property>
  <property fmtid="{D5CDD505-2E9C-101B-9397-08002B2CF9AE}" pid="3" name="MSIP_Label_fd6b4b39-68f4-4935-89f3-4e7498bbf084_SetDate">
    <vt:lpwstr>2021-04-07T19:03:48Z</vt:lpwstr>
  </property>
  <property fmtid="{D5CDD505-2E9C-101B-9397-08002B2CF9AE}" pid="4" name="MSIP_Label_fd6b4b39-68f4-4935-89f3-4e7498bbf084_Method">
    <vt:lpwstr>Standard</vt:lpwstr>
  </property>
  <property fmtid="{D5CDD505-2E9C-101B-9397-08002B2CF9AE}" pid="5" name="MSIP_Label_fd6b4b39-68f4-4935-89f3-4e7498bbf084_Name">
    <vt:lpwstr>General</vt:lpwstr>
  </property>
  <property fmtid="{D5CDD505-2E9C-101B-9397-08002B2CF9AE}" pid="6" name="MSIP_Label_fd6b4b39-68f4-4935-89f3-4e7498bbf084_SiteId">
    <vt:lpwstr>0ba1f9c8-1746-4ae0-8312-8861c58e7160</vt:lpwstr>
  </property>
  <property fmtid="{D5CDD505-2E9C-101B-9397-08002B2CF9AE}" pid="7" name="MSIP_Label_fd6b4b39-68f4-4935-89f3-4e7498bbf084_ActionId">
    <vt:lpwstr>34da2920-f69d-4b12-8bbf-e9c872991dbe</vt:lpwstr>
  </property>
  <property fmtid="{D5CDD505-2E9C-101B-9397-08002B2CF9AE}" pid="8" name="MSIP_Label_fd6b4b39-68f4-4935-89f3-4e7498bbf084_ContentBits">
    <vt:lpwstr>0</vt:lpwstr>
  </property>
</Properties>
</file>